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04D05" w14:textId="77777777" w:rsidR="009E759A" w:rsidRDefault="00DD61DC" w:rsidP="00602C3E">
      <w:pPr>
        <w:jc w:val="center"/>
      </w:pPr>
      <w:r>
        <w:rPr>
          <w:rFonts w:hint="eastAsia"/>
        </w:rPr>
        <w:t>高速カラー印刷機賃貸借</w:t>
      </w:r>
      <w:r w:rsidR="00602C3E">
        <w:rPr>
          <w:rFonts w:hint="eastAsia"/>
        </w:rPr>
        <w:t>仕様書</w:t>
      </w:r>
    </w:p>
    <w:p w14:paraId="7BD78ADC" w14:textId="77777777" w:rsidR="00602C3E" w:rsidRDefault="00602C3E" w:rsidP="00602C3E">
      <w:pPr>
        <w:jc w:val="center"/>
      </w:pPr>
    </w:p>
    <w:p w14:paraId="16F71628" w14:textId="77777777" w:rsidR="002E6D09" w:rsidRDefault="00DD61DC" w:rsidP="00DD61DC">
      <w:pPr>
        <w:jc w:val="left"/>
        <w:rPr>
          <w:rFonts w:asciiTheme="minorEastAsia" w:hAnsiTheme="minorEastAsia"/>
        </w:rPr>
      </w:pPr>
      <w:r>
        <w:rPr>
          <w:rFonts w:asciiTheme="minorEastAsia" w:hAnsiTheme="minorEastAsia" w:hint="eastAsia"/>
        </w:rPr>
        <w:t xml:space="preserve">１　件名　</w:t>
      </w:r>
    </w:p>
    <w:p w14:paraId="2019B64E" w14:textId="77777777" w:rsidR="00DD61DC" w:rsidRDefault="00DD61DC" w:rsidP="002E6D09">
      <w:pPr>
        <w:ind w:firstLineChars="200" w:firstLine="420"/>
        <w:jc w:val="left"/>
        <w:rPr>
          <w:rFonts w:asciiTheme="minorEastAsia" w:hAnsiTheme="minorEastAsia"/>
        </w:rPr>
      </w:pPr>
      <w:r>
        <w:rPr>
          <w:rFonts w:asciiTheme="minorEastAsia" w:hAnsiTheme="minorEastAsia" w:hint="eastAsia"/>
        </w:rPr>
        <w:t>高速カラー印刷機賃貸借</w:t>
      </w:r>
    </w:p>
    <w:p w14:paraId="1573838A" w14:textId="77777777" w:rsidR="002E6D09" w:rsidRDefault="00DD61DC" w:rsidP="00DD61DC">
      <w:pPr>
        <w:jc w:val="left"/>
        <w:rPr>
          <w:rFonts w:asciiTheme="minorEastAsia" w:hAnsiTheme="minorEastAsia"/>
        </w:rPr>
      </w:pPr>
      <w:r>
        <w:rPr>
          <w:rFonts w:asciiTheme="minorEastAsia" w:hAnsiTheme="minorEastAsia" w:hint="eastAsia"/>
        </w:rPr>
        <w:t>２　賃貸借期間</w:t>
      </w:r>
    </w:p>
    <w:p w14:paraId="0B89F743" w14:textId="04C5FD73" w:rsidR="00DD61DC" w:rsidRPr="00A13F9C" w:rsidRDefault="00025D51" w:rsidP="00DD61DC">
      <w:pPr>
        <w:jc w:val="left"/>
      </w:pPr>
      <w:r>
        <w:rPr>
          <w:rFonts w:asciiTheme="minorEastAsia" w:hAnsiTheme="minorEastAsia" w:hint="eastAsia"/>
        </w:rPr>
        <w:t xml:space="preserve">　　</w:t>
      </w:r>
      <w:r w:rsidRPr="00A13F9C">
        <w:t>令和</w:t>
      </w:r>
      <w:r w:rsidR="00A41CA1">
        <w:rPr>
          <w:rFonts w:hint="eastAsia"/>
        </w:rPr>
        <w:t>6</w:t>
      </w:r>
      <w:r w:rsidRPr="00A13F9C">
        <w:t>年</w:t>
      </w:r>
      <w:r w:rsidR="00A41CA1">
        <w:rPr>
          <w:rFonts w:hint="eastAsia"/>
        </w:rPr>
        <w:t>4</w:t>
      </w:r>
      <w:r w:rsidR="00DD61DC" w:rsidRPr="00A13F9C">
        <w:t>月</w:t>
      </w:r>
      <w:r w:rsidR="00A41CA1">
        <w:rPr>
          <w:rFonts w:hint="eastAsia"/>
        </w:rPr>
        <w:t>1</w:t>
      </w:r>
      <w:r w:rsidRPr="00A13F9C">
        <w:t>日～令和</w:t>
      </w:r>
      <w:r w:rsidR="00A41CA1">
        <w:rPr>
          <w:rFonts w:hint="eastAsia"/>
        </w:rPr>
        <w:t>1</w:t>
      </w:r>
      <w:r w:rsidR="002C3631">
        <w:rPr>
          <w:rFonts w:hint="eastAsia"/>
        </w:rPr>
        <w:t>2</w:t>
      </w:r>
      <w:r w:rsidR="00DD61DC" w:rsidRPr="00A13F9C">
        <w:t>年</w:t>
      </w:r>
      <w:r w:rsidR="00A41CA1">
        <w:rPr>
          <w:rFonts w:hint="eastAsia"/>
        </w:rPr>
        <w:t>3</w:t>
      </w:r>
      <w:r w:rsidR="00DD61DC" w:rsidRPr="00A13F9C">
        <w:t>月</w:t>
      </w:r>
      <w:r w:rsidR="00A41CA1">
        <w:rPr>
          <w:rFonts w:hint="eastAsia"/>
        </w:rPr>
        <w:t>31</w:t>
      </w:r>
      <w:r w:rsidR="00DD61DC" w:rsidRPr="00A13F9C">
        <w:t>日（</w:t>
      </w:r>
      <w:r w:rsidR="002C3631">
        <w:rPr>
          <w:rFonts w:hint="eastAsia"/>
        </w:rPr>
        <w:t>72</w:t>
      </w:r>
      <w:r w:rsidR="00DD61DC" w:rsidRPr="00A13F9C">
        <w:t>ヶ月）</w:t>
      </w:r>
    </w:p>
    <w:p w14:paraId="46DF8CAC" w14:textId="3A98DEE3" w:rsidR="00DD61DC" w:rsidRDefault="002E6D09" w:rsidP="002E6D09">
      <w:pPr>
        <w:ind w:left="630" w:hangingChars="300" w:hanging="630"/>
        <w:jc w:val="left"/>
        <w:rPr>
          <w:rFonts w:asciiTheme="minorEastAsia" w:hAnsiTheme="minorEastAsia"/>
        </w:rPr>
      </w:pPr>
      <w:r>
        <w:rPr>
          <w:rFonts w:asciiTheme="minorEastAsia" w:hAnsiTheme="minorEastAsia" w:hint="eastAsia"/>
        </w:rPr>
        <w:t xml:space="preserve">　</w:t>
      </w:r>
      <w:r w:rsidR="00DD61DC">
        <w:rPr>
          <w:rFonts w:asciiTheme="minorEastAsia" w:hAnsiTheme="minorEastAsia" w:hint="eastAsia"/>
        </w:rPr>
        <w:t>（地方自治法（昭和</w:t>
      </w:r>
      <w:r w:rsidR="00DD61DC" w:rsidRPr="00B76AEC">
        <w:t>22</w:t>
      </w:r>
      <w:r w:rsidR="00DD61DC">
        <w:rPr>
          <w:rFonts w:asciiTheme="minorEastAsia" w:hAnsiTheme="minorEastAsia" w:hint="eastAsia"/>
        </w:rPr>
        <w:t>年法律第</w:t>
      </w:r>
      <w:r w:rsidR="00DD61DC" w:rsidRPr="00B76AEC">
        <w:t>67</w:t>
      </w:r>
      <w:r w:rsidR="00DD61DC">
        <w:rPr>
          <w:rFonts w:asciiTheme="minorEastAsia" w:hAnsiTheme="minorEastAsia" w:hint="eastAsia"/>
        </w:rPr>
        <w:t>号）第</w:t>
      </w:r>
      <w:r w:rsidR="00DD61DC" w:rsidRPr="00B76AEC">
        <w:t>234</w:t>
      </w:r>
      <w:r w:rsidR="00DD61DC">
        <w:rPr>
          <w:rFonts w:asciiTheme="minorEastAsia" w:hAnsiTheme="minorEastAsia" w:hint="eastAsia"/>
        </w:rPr>
        <w:t>条の</w:t>
      </w:r>
      <w:r w:rsidR="00DD61DC" w:rsidRPr="00B76AEC">
        <w:t>3</w:t>
      </w:r>
      <w:r w:rsidR="00DD61DC">
        <w:rPr>
          <w:rFonts w:asciiTheme="minorEastAsia" w:hAnsiTheme="minorEastAsia" w:hint="eastAsia"/>
        </w:rPr>
        <w:t>の規定による</w:t>
      </w:r>
      <w:r w:rsidR="002C3631">
        <w:rPr>
          <w:rFonts w:asciiTheme="minorEastAsia" w:hAnsiTheme="minorEastAsia" w:hint="eastAsia"/>
        </w:rPr>
        <w:t>6</w:t>
      </w:r>
      <w:r w:rsidR="00DD61DC">
        <w:rPr>
          <w:rFonts w:asciiTheme="minorEastAsia" w:hAnsiTheme="minorEastAsia" w:hint="eastAsia"/>
        </w:rPr>
        <w:t>年間の長期継続契約）</w:t>
      </w:r>
    </w:p>
    <w:p w14:paraId="09247954" w14:textId="77777777" w:rsidR="00CE71F7" w:rsidRDefault="00CE71F7" w:rsidP="00DD61DC">
      <w:pPr>
        <w:jc w:val="left"/>
        <w:rPr>
          <w:rFonts w:asciiTheme="minorEastAsia" w:hAnsiTheme="minorEastAsia"/>
        </w:rPr>
      </w:pPr>
      <w:r>
        <w:rPr>
          <w:rFonts w:asciiTheme="minorEastAsia" w:hAnsiTheme="minorEastAsia" w:hint="eastAsia"/>
        </w:rPr>
        <w:t xml:space="preserve">３　納入台数　</w:t>
      </w:r>
    </w:p>
    <w:p w14:paraId="574F52FF" w14:textId="77777777" w:rsidR="00CE71F7" w:rsidRDefault="00CE71F7" w:rsidP="00DD61DC">
      <w:pPr>
        <w:jc w:val="left"/>
        <w:rPr>
          <w:rFonts w:asciiTheme="minorEastAsia" w:hAnsiTheme="minorEastAsia"/>
        </w:rPr>
      </w:pPr>
      <w:r>
        <w:rPr>
          <w:rFonts w:asciiTheme="minorEastAsia" w:hAnsiTheme="minorEastAsia" w:hint="eastAsia"/>
        </w:rPr>
        <w:t xml:space="preserve">　　１台</w:t>
      </w:r>
    </w:p>
    <w:p w14:paraId="192FE56B" w14:textId="77777777" w:rsidR="002E6D09" w:rsidRDefault="00CE71F7" w:rsidP="00DD61DC">
      <w:pPr>
        <w:jc w:val="left"/>
        <w:rPr>
          <w:rFonts w:asciiTheme="minorEastAsia" w:hAnsiTheme="minorEastAsia"/>
        </w:rPr>
      </w:pPr>
      <w:r>
        <w:rPr>
          <w:rFonts w:asciiTheme="minorEastAsia" w:hAnsiTheme="minorEastAsia" w:hint="eastAsia"/>
        </w:rPr>
        <w:t>４</w:t>
      </w:r>
      <w:r w:rsidR="00DD61DC">
        <w:rPr>
          <w:rFonts w:asciiTheme="minorEastAsia" w:hAnsiTheme="minorEastAsia" w:hint="eastAsia"/>
        </w:rPr>
        <w:t xml:space="preserve">　納入期限　　</w:t>
      </w:r>
      <w:r w:rsidR="00485344">
        <w:rPr>
          <w:rFonts w:asciiTheme="minorEastAsia" w:hAnsiTheme="minorEastAsia" w:hint="eastAsia"/>
        </w:rPr>
        <w:t xml:space="preserve">　</w:t>
      </w:r>
    </w:p>
    <w:p w14:paraId="5D80F91C" w14:textId="77777777" w:rsidR="00DD61DC" w:rsidRDefault="00DD61DC" w:rsidP="002E6D09">
      <w:pPr>
        <w:ind w:firstLineChars="200" w:firstLine="420"/>
        <w:jc w:val="left"/>
        <w:rPr>
          <w:rFonts w:asciiTheme="minorEastAsia" w:hAnsiTheme="minorEastAsia"/>
        </w:rPr>
      </w:pPr>
      <w:r>
        <w:rPr>
          <w:rFonts w:asciiTheme="minorEastAsia" w:hAnsiTheme="minorEastAsia" w:hint="eastAsia"/>
        </w:rPr>
        <w:t>印刷機の</w:t>
      </w:r>
      <w:r w:rsidR="00485344">
        <w:rPr>
          <w:rFonts w:asciiTheme="minorEastAsia" w:hAnsiTheme="minorEastAsia" w:hint="eastAsia"/>
        </w:rPr>
        <w:t>搬入、設置は双方協議の上、期日等を決定するものとする。</w:t>
      </w:r>
    </w:p>
    <w:p w14:paraId="37E18CB3" w14:textId="77777777" w:rsidR="002E6D09" w:rsidRDefault="00CE71F7" w:rsidP="00DD61DC">
      <w:pPr>
        <w:jc w:val="left"/>
        <w:rPr>
          <w:rFonts w:asciiTheme="minorEastAsia" w:hAnsiTheme="minorEastAsia"/>
        </w:rPr>
      </w:pPr>
      <w:r>
        <w:rPr>
          <w:rFonts w:asciiTheme="minorEastAsia" w:hAnsiTheme="minorEastAsia" w:hint="eastAsia"/>
        </w:rPr>
        <w:t>５</w:t>
      </w:r>
      <w:r w:rsidR="00485344">
        <w:rPr>
          <w:rFonts w:asciiTheme="minorEastAsia" w:hAnsiTheme="minorEastAsia" w:hint="eastAsia"/>
        </w:rPr>
        <w:t xml:space="preserve">　納入場所</w:t>
      </w:r>
    </w:p>
    <w:p w14:paraId="40C5D3F0" w14:textId="792AC179" w:rsidR="00745788" w:rsidRPr="00745788" w:rsidRDefault="00485344" w:rsidP="00DD61DC">
      <w:pPr>
        <w:jc w:val="left"/>
      </w:pPr>
      <w:r>
        <w:rPr>
          <w:rFonts w:asciiTheme="minorEastAsia" w:hAnsiTheme="minorEastAsia" w:hint="eastAsia"/>
        </w:rPr>
        <w:t xml:space="preserve">　　</w:t>
      </w:r>
      <w:r w:rsidR="00745788" w:rsidRPr="00745788">
        <w:rPr>
          <w:rFonts w:hint="eastAsia"/>
        </w:rPr>
        <w:t>船橋市</w:t>
      </w:r>
      <w:r w:rsidR="00745788">
        <w:rPr>
          <w:rFonts w:hint="eastAsia"/>
        </w:rPr>
        <w:t>東船橋</w:t>
      </w:r>
      <w:r w:rsidR="00745788">
        <w:rPr>
          <w:rFonts w:hint="eastAsia"/>
        </w:rPr>
        <w:t>4-14-22</w:t>
      </w:r>
      <w:r w:rsidR="00745788">
        <w:rPr>
          <w:rFonts w:hint="eastAsia"/>
        </w:rPr>
        <w:t xml:space="preserve">　（公社）船橋法人会</w:t>
      </w:r>
    </w:p>
    <w:p w14:paraId="3547962C" w14:textId="77777777" w:rsidR="002E6D09" w:rsidRDefault="00CE71F7" w:rsidP="00DD61DC">
      <w:pPr>
        <w:jc w:val="left"/>
        <w:rPr>
          <w:rFonts w:asciiTheme="minorEastAsia" w:hAnsiTheme="minorEastAsia"/>
        </w:rPr>
      </w:pPr>
      <w:r>
        <w:rPr>
          <w:rFonts w:asciiTheme="minorEastAsia" w:hAnsiTheme="minorEastAsia" w:hint="eastAsia"/>
        </w:rPr>
        <w:t>６</w:t>
      </w:r>
      <w:r w:rsidR="00485344">
        <w:rPr>
          <w:rFonts w:asciiTheme="minorEastAsia" w:hAnsiTheme="minorEastAsia" w:hint="eastAsia"/>
        </w:rPr>
        <w:t xml:space="preserve">　賃貸借機器　　</w:t>
      </w:r>
    </w:p>
    <w:p w14:paraId="1658F84B" w14:textId="77777777" w:rsidR="00485344" w:rsidRDefault="00485344" w:rsidP="002E6D09">
      <w:pPr>
        <w:ind w:firstLineChars="200" w:firstLine="420"/>
        <w:jc w:val="left"/>
        <w:rPr>
          <w:rFonts w:asciiTheme="minorEastAsia" w:hAnsiTheme="minorEastAsia"/>
        </w:rPr>
      </w:pPr>
      <w:r>
        <w:rPr>
          <w:rFonts w:asciiTheme="minorEastAsia" w:hAnsiTheme="minorEastAsia" w:hint="eastAsia"/>
        </w:rPr>
        <w:t>賃貸借機器の仕様は別表納入機器仕様書のとおりとする。</w:t>
      </w:r>
    </w:p>
    <w:p w14:paraId="6E3A14B5" w14:textId="77777777" w:rsidR="002E6D09" w:rsidRDefault="00CE71F7" w:rsidP="00DD61DC">
      <w:pPr>
        <w:jc w:val="left"/>
        <w:rPr>
          <w:rFonts w:asciiTheme="minorEastAsia" w:hAnsiTheme="minorEastAsia"/>
        </w:rPr>
      </w:pPr>
      <w:r>
        <w:rPr>
          <w:rFonts w:asciiTheme="minorEastAsia" w:hAnsiTheme="minorEastAsia" w:hint="eastAsia"/>
        </w:rPr>
        <w:t>７</w:t>
      </w:r>
      <w:r w:rsidR="00485344">
        <w:rPr>
          <w:rFonts w:asciiTheme="minorEastAsia" w:hAnsiTheme="minorEastAsia" w:hint="eastAsia"/>
        </w:rPr>
        <w:t xml:space="preserve">　支払方法　　</w:t>
      </w:r>
    </w:p>
    <w:p w14:paraId="45395E30" w14:textId="1EECA8D6" w:rsidR="00485344" w:rsidRDefault="00485344" w:rsidP="002E6D09">
      <w:pPr>
        <w:ind w:firstLineChars="100" w:firstLine="210"/>
        <w:jc w:val="left"/>
        <w:rPr>
          <w:rFonts w:asciiTheme="minorEastAsia" w:hAnsiTheme="minorEastAsia"/>
        </w:rPr>
      </w:pPr>
      <w:r>
        <w:rPr>
          <w:rFonts w:asciiTheme="minorEastAsia" w:hAnsiTheme="minorEastAsia" w:hint="eastAsia"/>
        </w:rPr>
        <w:t xml:space="preserve">　</w:t>
      </w:r>
      <w:r w:rsidR="00745788" w:rsidRPr="00745788">
        <w:rPr>
          <w:rFonts w:hint="eastAsia"/>
        </w:rPr>
        <w:t>指定口座へ振込</w:t>
      </w:r>
    </w:p>
    <w:p w14:paraId="44DF29C9" w14:textId="77777777" w:rsidR="002E6D09" w:rsidRDefault="00CE71F7" w:rsidP="00DD61DC">
      <w:pPr>
        <w:jc w:val="left"/>
        <w:rPr>
          <w:rFonts w:asciiTheme="minorEastAsia" w:hAnsiTheme="minorEastAsia"/>
        </w:rPr>
      </w:pPr>
      <w:r>
        <w:rPr>
          <w:rFonts w:asciiTheme="minorEastAsia" w:hAnsiTheme="minorEastAsia" w:hint="eastAsia"/>
        </w:rPr>
        <w:t>８</w:t>
      </w:r>
      <w:r w:rsidR="00485344">
        <w:rPr>
          <w:rFonts w:asciiTheme="minorEastAsia" w:hAnsiTheme="minorEastAsia" w:hint="eastAsia"/>
        </w:rPr>
        <w:t xml:space="preserve">　入札金額　　</w:t>
      </w:r>
    </w:p>
    <w:p w14:paraId="4052CF66" w14:textId="29BC6B71" w:rsidR="00FB1C96" w:rsidRDefault="00485344" w:rsidP="002E6D09">
      <w:pPr>
        <w:ind w:leftChars="100" w:left="420" w:hangingChars="100" w:hanging="210"/>
        <w:jc w:val="left"/>
        <w:rPr>
          <w:rFonts w:asciiTheme="minorEastAsia" w:hAnsiTheme="minorEastAsia"/>
        </w:rPr>
      </w:pPr>
      <w:r>
        <w:rPr>
          <w:rFonts w:asciiTheme="minorEastAsia" w:hAnsiTheme="minorEastAsia" w:hint="eastAsia"/>
        </w:rPr>
        <w:t xml:space="preserve">　</w:t>
      </w:r>
      <w:r w:rsidR="00EE6147">
        <w:rPr>
          <w:rFonts w:hint="eastAsia"/>
        </w:rPr>
        <w:t>７２</w:t>
      </w:r>
      <w:r w:rsidR="001A63E6">
        <w:rPr>
          <w:rFonts w:asciiTheme="minorEastAsia" w:hAnsiTheme="minorEastAsia" w:hint="eastAsia"/>
        </w:rPr>
        <w:t>ヶ月（</w:t>
      </w:r>
      <w:r w:rsidR="00EE6147">
        <w:rPr>
          <w:rFonts w:asciiTheme="minorEastAsia" w:hAnsiTheme="minorEastAsia" w:hint="eastAsia"/>
        </w:rPr>
        <w:t>６</w:t>
      </w:r>
      <w:r w:rsidR="001A63E6">
        <w:rPr>
          <w:rFonts w:asciiTheme="minorEastAsia" w:hAnsiTheme="minorEastAsia" w:hint="eastAsia"/>
        </w:rPr>
        <w:t>年）のリース料率により賃貸借料を</w:t>
      </w:r>
      <w:r>
        <w:rPr>
          <w:rFonts w:asciiTheme="minorEastAsia" w:hAnsiTheme="minorEastAsia" w:hint="eastAsia"/>
        </w:rPr>
        <w:t>算定</w:t>
      </w:r>
      <w:r w:rsidR="00FB1C96">
        <w:rPr>
          <w:rFonts w:asciiTheme="minorEastAsia" w:hAnsiTheme="minorEastAsia" w:hint="eastAsia"/>
        </w:rPr>
        <w:t>し、</w:t>
      </w:r>
      <w:r w:rsidR="00FB1C96" w:rsidRPr="00B76AEC">
        <w:t>１</w:t>
      </w:r>
      <w:r w:rsidR="001A63E6">
        <w:rPr>
          <w:rFonts w:asciiTheme="minorEastAsia" w:hAnsiTheme="minorEastAsia" w:hint="eastAsia"/>
        </w:rPr>
        <w:t>ヶ月分の賃貸借</w:t>
      </w:r>
      <w:r w:rsidR="00FB1C96">
        <w:rPr>
          <w:rFonts w:asciiTheme="minorEastAsia" w:hAnsiTheme="minorEastAsia" w:hint="eastAsia"/>
        </w:rPr>
        <w:t>金額を入札金額（消費税抜き）とする。</w:t>
      </w:r>
    </w:p>
    <w:p w14:paraId="43EB4B8E" w14:textId="77777777" w:rsidR="002E6D09" w:rsidRDefault="00CE71F7" w:rsidP="00DD61DC">
      <w:pPr>
        <w:jc w:val="left"/>
        <w:rPr>
          <w:rFonts w:ascii="Segoe UI Symbol" w:hAnsi="Segoe UI Symbol" w:cs="Segoe UI Symbol"/>
        </w:rPr>
      </w:pPr>
      <w:r>
        <w:rPr>
          <w:rFonts w:asciiTheme="minorEastAsia" w:hAnsiTheme="minorEastAsia" w:hint="eastAsia"/>
        </w:rPr>
        <w:t>９</w:t>
      </w:r>
      <w:r w:rsidR="00FB1C96">
        <w:rPr>
          <w:rFonts w:asciiTheme="minorEastAsia" w:hAnsiTheme="minorEastAsia" w:hint="eastAsia"/>
        </w:rPr>
        <w:t xml:space="preserve">　賃貸借に</w:t>
      </w:r>
      <w:r w:rsidR="00FB1C96">
        <w:rPr>
          <w:rFonts w:ascii="Segoe UI Symbol" w:hAnsi="Segoe UI Symbol" w:cs="Segoe UI Symbol" w:hint="eastAsia"/>
        </w:rPr>
        <w:t>含まれる費用</w:t>
      </w:r>
    </w:p>
    <w:p w14:paraId="34BE55B6" w14:textId="77777777" w:rsidR="00162846" w:rsidRDefault="00162846" w:rsidP="00DD61DC">
      <w:pPr>
        <w:jc w:val="left"/>
        <w:rPr>
          <w:rFonts w:ascii="Segoe UI Symbol" w:hAnsi="Segoe UI Symbol" w:cs="Segoe UI Symbol"/>
        </w:rPr>
      </w:pPr>
      <w:r>
        <w:rPr>
          <w:rFonts w:ascii="Segoe UI Symbol" w:hAnsi="Segoe UI Symbol" w:cs="Segoe UI Symbol" w:hint="eastAsia"/>
        </w:rPr>
        <w:t xml:space="preserve">　　高速カラー印刷機</w:t>
      </w:r>
      <w:r w:rsidR="00BA2A2F">
        <w:rPr>
          <w:rFonts w:ascii="Segoe UI Symbol" w:hAnsi="Segoe UI Symbol" w:cs="Segoe UI Symbol" w:hint="eastAsia"/>
        </w:rPr>
        <w:t>本体</w:t>
      </w:r>
      <w:r>
        <w:rPr>
          <w:rFonts w:ascii="Segoe UI Symbol" w:hAnsi="Segoe UI Symbol" w:cs="Segoe UI Symbol" w:hint="eastAsia"/>
        </w:rPr>
        <w:t>、付属品、保守・サービス</w:t>
      </w:r>
      <w:r w:rsidR="00BA2A2F">
        <w:rPr>
          <w:rFonts w:ascii="Segoe UI Symbol" w:hAnsi="Segoe UI Symbol" w:cs="Segoe UI Symbol" w:hint="eastAsia"/>
        </w:rPr>
        <w:t>。</w:t>
      </w:r>
    </w:p>
    <w:p w14:paraId="04EAF9C4" w14:textId="77777777" w:rsidR="002E6D09" w:rsidRDefault="00CE71F7" w:rsidP="00DD61DC">
      <w:pPr>
        <w:jc w:val="left"/>
        <w:rPr>
          <w:rFonts w:ascii="Segoe UI Symbol" w:hAnsi="Segoe UI Symbol" w:cs="Segoe UI Symbol"/>
        </w:rPr>
      </w:pPr>
      <w:r w:rsidRPr="00CE71F7">
        <w:rPr>
          <w:rFonts w:asciiTheme="minorEastAsia" w:hAnsiTheme="minorEastAsia" w:cs="Segoe UI Symbol" w:hint="eastAsia"/>
        </w:rPr>
        <w:t>10</w:t>
      </w:r>
      <w:r w:rsidR="004976D3">
        <w:rPr>
          <w:rFonts w:ascii="Segoe UI Symbol" w:hAnsi="Segoe UI Symbol" w:cs="Segoe UI Symbol" w:hint="eastAsia"/>
        </w:rPr>
        <w:t xml:space="preserve">　特記事項　　　</w:t>
      </w:r>
    </w:p>
    <w:p w14:paraId="457C9517" w14:textId="77777777" w:rsidR="004976D3" w:rsidRDefault="004976D3" w:rsidP="002E6D09">
      <w:pPr>
        <w:ind w:leftChars="200" w:left="420"/>
        <w:jc w:val="left"/>
        <w:rPr>
          <w:rFonts w:ascii="Segoe UI Symbol" w:hAnsi="Segoe UI Symbol" w:cs="Segoe UI Symbol"/>
        </w:rPr>
      </w:pPr>
      <w:r>
        <w:rPr>
          <w:rFonts w:ascii="Segoe UI Symbol" w:hAnsi="Segoe UI Symbol" w:cs="Segoe UI Symbol" w:hint="eastAsia"/>
        </w:rPr>
        <w:t>機種に関して、同等以上の見積りを行う場合は、事前に担当者への申し出を行い、同等品以上と</w:t>
      </w:r>
      <w:r w:rsidR="00F41706">
        <w:rPr>
          <w:rFonts w:ascii="Segoe UI Symbol" w:hAnsi="Segoe UI Symbol" w:cs="Segoe UI Symbol" w:hint="eastAsia"/>
        </w:rPr>
        <w:t>証明</w:t>
      </w:r>
      <w:r w:rsidR="00740F40">
        <w:rPr>
          <w:rFonts w:ascii="Segoe UI Symbol" w:hAnsi="Segoe UI Symbol" w:cs="Segoe UI Symbol" w:hint="eastAsia"/>
        </w:rPr>
        <w:t>ができるもの（カタログ</w:t>
      </w:r>
      <w:r w:rsidR="00117E50">
        <w:rPr>
          <w:rFonts w:ascii="Segoe UI Symbol" w:hAnsi="Segoe UI Symbol" w:cs="Segoe UI Symbol" w:hint="eastAsia"/>
        </w:rPr>
        <w:t>等</w:t>
      </w:r>
      <w:r>
        <w:rPr>
          <w:rFonts w:ascii="Segoe UI Symbol" w:hAnsi="Segoe UI Symbol" w:cs="Segoe UI Symbol" w:hint="eastAsia"/>
        </w:rPr>
        <w:t>）を提出し承認をうけること。</w:t>
      </w:r>
    </w:p>
    <w:p w14:paraId="577078BB" w14:textId="77777777" w:rsidR="004976D3" w:rsidRDefault="00CE71F7" w:rsidP="00DD61DC">
      <w:pPr>
        <w:jc w:val="left"/>
        <w:rPr>
          <w:rFonts w:asciiTheme="minorEastAsia" w:hAnsiTheme="minorEastAsia" w:cs="Segoe UI Symbol"/>
        </w:rPr>
      </w:pPr>
      <w:r>
        <w:rPr>
          <w:rFonts w:asciiTheme="minorEastAsia" w:hAnsiTheme="minorEastAsia" w:cs="Segoe UI Symbol" w:hint="eastAsia"/>
        </w:rPr>
        <w:t>11</w:t>
      </w:r>
      <w:r w:rsidR="004976D3">
        <w:rPr>
          <w:rFonts w:asciiTheme="minorEastAsia" w:hAnsiTheme="minorEastAsia" w:cs="Segoe UI Symbol" w:hint="eastAsia"/>
        </w:rPr>
        <w:t xml:space="preserve">　個人情報の保護について</w:t>
      </w:r>
    </w:p>
    <w:p w14:paraId="10D494EC" w14:textId="734F8DD0" w:rsidR="004976D3" w:rsidRPr="00745788" w:rsidRDefault="004976D3" w:rsidP="00366274">
      <w:pPr>
        <w:ind w:left="420" w:hangingChars="200" w:hanging="420"/>
        <w:jc w:val="left"/>
        <w:rPr>
          <w:rFonts w:asciiTheme="minorEastAsia" w:hAnsiTheme="minorEastAsia" w:cs="Segoe UI Symbol"/>
        </w:rPr>
      </w:pPr>
      <w:r>
        <w:rPr>
          <w:rFonts w:asciiTheme="minorEastAsia" w:hAnsiTheme="minorEastAsia" w:cs="Segoe UI Symbol" w:hint="eastAsia"/>
        </w:rPr>
        <w:t xml:space="preserve">　　推奨する個人情報保護に関するセキュリティ機能について、詳細を文書で</w:t>
      </w:r>
      <w:r w:rsidR="00745788" w:rsidRPr="00745788">
        <w:rPr>
          <w:rFonts w:hint="eastAsia"/>
        </w:rPr>
        <w:t>（公社）船橋法人会</w:t>
      </w:r>
      <w:r w:rsidRPr="00745788">
        <w:rPr>
          <w:rFonts w:asciiTheme="minorEastAsia" w:hAnsiTheme="minorEastAsia" w:cs="Segoe UI Symbol" w:hint="eastAsia"/>
        </w:rPr>
        <w:t>に提出すること。</w:t>
      </w:r>
    </w:p>
    <w:p w14:paraId="4661E64B" w14:textId="77777777" w:rsidR="00161EC6" w:rsidRDefault="00CE71F7" w:rsidP="00DD61DC">
      <w:pPr>
        <w:jc w:val="left"/>
        <w:rPr>
          <w:rFonts w:asciiTheme="minorEastAsia" w:hAnsiTheme="minorEastAsia" w:cs="Segoe UI Symbol"/>
        </w:rPr>
      </w:pPr>
      <w:r>
        <w:rPr>
          <w:rFonts w:asciiTheme="minorEastAsia" w:hAnsiTheme="minorEastAsia" w:cs="Segoe UI Symbol" w:hint="eastAsia"/>
        </w:rPr>
        <w:t>12</w:t>
      </w:r>
      <w:r w:rsidR="00161EC6">
        <w:rPr>
          <w:rFonts w:asciiTheme="minorEastAsia" w:hAnsiTheme="minorEastAsia" w:cs="Segoe UI Symbol" w:hint="eastAsia"/>
        </w:rPr>
        <w:t xml:space="preserve">　入札に関する特記事項</w:t>
      </w:r>
    </w:p>
    <w:p w14:paraId="34CCACCE" w14:textId="703055E4" w:rsidR="00602C3E" w:rsidRPr="00745788" w:rsidRDefault="00161EC6" w:rsidP="00B13C2B">
      <w:pPr>
        <w:jc w:val="left"/>
      </w:pPr>
      <w:r>
        <w:rPr>
          <w:rFonts w:asciiTheme="minorEastAsia" w:hAnsiTheme="minorEastAsia" w:cs="Segoe UI Symbol" w:hint="eastAsia"/>
        </w:rPr>
        <w:t xml:space="preserve">　</w:t>
      </w:r>
      <w:r w:rsidRPr="00745788">
        <w:rPr>
          <w:rFonts w:asciiTheme="minorEastAsia" w:hAnsiTheme="minorEastAsia" w:cs="Segoe UI Symbol" w:hint="eastAsia"/>
        </w:rPr>
        <w:t xml:space="preserve">　</w:t>
      </w:r>
      <w:r w:rsidR="00745788" w:rsidRPr="00745788">
        <w:rPr>
          <w:rFonts w:hint="eastAsia"/>
        </w:rPr>
        <w:t>特になし。</w:t>
      </w:r>
    </w:p>
    <w:p w14:paraId="2B0E2158" w14:textId="77777777" w:rsidR="00602C3E" w:rsidRDefault="00602C3E" w:rsidP="00602C3E">
      <w:pPr>
        <w:pStyle w:val="a3"/>
        <w:ind w:leftChars="0" w:left="420"/>
        <w:jc w:val="left"/>
      </w:pPr>
    </w:p>
    <w:p w14:paraId="582203E2" w14:textId="77777777" w:rsidR="002E6D09" w:rsidRDefault="002E6D09" w:rsidP="00602C3E">
      <w:pPr>
        <w:pStyle w:val="a3"/>
        <w:ind w:leftChars="0" w:left="420"/>
        <w:jc w:val="left"/>
      </w:pPr>
    </w:p>
    <w:p w14:paraId="2BFBE9EB" w14:textId="77777777" w:rsidR="00B13C2B" w:rsidRDefault="00B13C2B" w:rsidP="00602C3E">
      <w:pPr>
        <w:pStyle w:val="a3"/>
        <w:ind w:leftChars="0" w:left="420"/>
        <w:jc w:val="left"/>
      </w:pPr>
    </w:p>
    <w:p w14:paraId="7A4996A9" w14:textId="77777777" w:rsidR="00B13C2B" w:rsidRDefault="00B13C2B" w:rsidP="00602C3E">
      <w:pPr>
        <w:pStyle w:val="a3"/>
        <w:ind w:leftChars="0" w:left="420"/>
        <w:jc w:val="left"/>
      </w:pPr>
    </w:p>
    <w:p w14:paraId="7425DDBB" w14:textId="77777777" w:rsidR="002E6D09" w:rsidRDefault="002E6D09" w:rsidP="00CE71F7">
      <w:pPr>
        <w:jc w:val="left"/>
      </w:pPr>
    </w:p>
    <w:p w14:paraId="6BB85760" w14:textId="77777777" w:rsidR="002E6D09" w:rsidRDefault="002E6D09" w:rsidP="002E6D09">
      <w:pPr>
        <w:pStyle w:val="a3"/>
        <w:ind w:leftChars="0" w:left="420"/>
      </w:pPr>
      <w:r>
        <w:rPr>
          <w:rFonts w:hint="eastAsia"/>
        </w:rPr>
        <w:lastRenderedPageBreak/>
        <w:t>（　別　表　）</w:t>
      </w:r>
    </w:p>
    <w:p w14:paraId="19FCF53D" w14:textId="77777777" w:rsidR="00371707" w:rsidRDefault="00371707" w:rsidP="00371707">
      <w:pPr>
        <w:pStyle w:val="a3"/>
        <w:ind w:leftChars="0" w:left="420"/>
        <w:jc w:val="center"/>
      </w:pPr>
      <w:r>
        <w:rPr>
          <w:rFonts w:hint="eastAsia"/>
        </w:rPr>
        <w:t>納入機器仕様書</w:t>
      </w:r>
    </w:p>
    <w:p w14:paraId="1858E647" w14:textId="77777777" w:rsidR="00602C3E" w:rsidRDefault="00602C3E" w:rsidP="00602C3E">
      <w:pPr>
        <w:pStyle w:val="a3"/>
        <w:numPr>
          <w:ilvl w:val="0"/>
          <w:numId w:val="1"/>
        </w:numPr>
        <w:ind w:leftChars="0"/>
        <w:jc w:val="left"/>
      </w:pPr>
      <w:r>
        <w:rPr>
          <w:rFonts w:hint="eastAsia"/>
        </w:rPr>
        <w:t>印刷機の構成及び機能</w:t>
      </w:r>
    </w:p>
    <w:p w14:paraId="2586DF5A" w14:textId="77777777" w:rsidR="00602C3E" w:rsidRDefault="00602C3E" w:rsidP="00075980">
      <w:pPr>
        <w:ind w:firstLineChars="200" w:firstLine="420"/>
        <w:jc w:val="left"/>
      </w:pPr>
      <w:r>
        <w:rPr>
          <w:rFonts w:hint="eastAsia"/>
        </w:rPr>
        <w:t>印刷機の構成及び機能については、次に掲げるもの又は同等品以上のものであること。</w:t>
      </w:r>
    </w:p>
    <w:p w14:paraId="423343F5" w14:textId="77777777" w:rsidR="00602C3E" w:rsidRDefault="00602C3E" w:rsidP="00602C3E">
      <w:pPr>
        <w:pStyle w:val="a3"/>
        <w:ind w:leftChars="0" w:left="420"/>
        <w:jc w:val="left"/>
      </w:pPr>
      <w:r>
        <w:rPr>
          <w:rFonts w:hint="eastAsia"/>
        </w:rPr>
        <w:t>なお、印刷機は、中古品、新古品、再生機は不可とする。</w:t>
      </w:r>
    </w:p>
    <w:p w14:paraId="43C2D3B0" w14:textId="77777777" w:rsidR="00602C3E" w:rsidRDefault="00602C3E" w:rsidP="00602C3E">
      <w:pPr>
        <w:pStyle w:val="a3"/>
        <w:numPr>
          <w:ilvl w:val="0"/>
          <w:numId w:val="2"/>
        </w:numPr>
        <w:ind w:leftChars="0"/>
        <w:jc w:val="left"/>
      </w:pPr>
      <w:r>
        <w:rPr>
          <w:rFonts w:hint="eastAsia"/>
        </w:rPr>
        <w:t>本体及び付属品</w:t>
      </w:r>
    </w:p>
    <w:p w14:paraId="243FDDEE" w14:textId="77777777" w:rsidR="00602C3E" w:rsidRDefault="00602C3E" w:rsidP="00E872B5">
      <w:pPr>
        <w:pStyle w:val="a3"/>
        <w:numPr>
          <w:ilvl w:val="1"/>
          <w:numId w:val="2"/>
        </w:numPr>
        <w:ind w:leftChars="0"/>
        <w:jc w:val="left"/>
      </w:pPr>
      <w:r>
        <w:rPr>
          <w:rFonts w:hint="eastAsia"/>
        </w:rPr>
        <w:t>印刷</w:t>
      </w:r>
      <w:r w:rsidR="0057183F">
        <w:rPr>
          <w:rFonts w:hint="eastAsia"/>
        </w:rPr>
        <w:t>（本体・スキャナー</w:t>
      </w:r>
      <w:r w:rsidR="00B11CF1">
        <w:rPr>
          <w:rFonts w:hint="eastAsia"/>
        </w:rPr>
        <w:t>・</w:t>
      </w:r>
      <w:r w:rsidR="00B11CF1">
        <w:rPr>
          <w:rFonts w:hint="eastAsia"/>
        </w:rPr>
        <w:t>OR</w:t>
      </w:r>
      <w:r w:rsidR="0042056F">
        <w:rPr>
          <w:rFonts w:hint="eastAsia"/>
        </w:rPr>
        <w:t>オフセットステープル排紙付き</w:t>
      </w:r>
      <w:r w:rsidR="0057183F">
        <w:rPr>
          <w:rFonts w:hint="eastAsia"/>
        </w:rPr>
        <w:t>）</w:t>
      </w:r>
    </w:p>
    <w:p w14:paraId="4131C8E1" w14:textId="77777777" w:rsidR="00602C3E" w:rsidRDefault="00602C3E" w:rsidP="00602C3E">
      <w:pPr>
        <w:pStyle w:val="a3"/>
        <w:ind w:leftChars="0" w:left="990" w:firstLineChars="50" w:firstLine="105"/>
        <w:jc w:val="left"/>
      </w:pPr>
      <w:r>
        <w:rPr>
          <w:rFonts w:hint="eastAsia"/>
        </w:rPr>
        <w:t>ア　プリント方式　　　　　インクジェット方式</w:t>
      </w:r>
    </w:p>
    <w:p w14:paraId="2DF43C47" w14:textId="77777777" w:rsidR="00602C3E" w:rsidRDefault="00602C3E" w:rsidP="00602C3E">
      <w:pPr>
        <w:pStyle w:val="a3"/>
        <w:ind w:leftChars="0" w:left="990" w:firstLineChars="50" w:firstLine="105"/>
        <w:jc w:val="left"/>
      </w:pPr>
      <w:r>
        <w:rPr>
          <w:rFonts w:hint="eastAsia"/>
        </w:rPr>
        <w:t xml:space="preserve">イ　解像度　　　　　　　　</w:t>
      </w:r>
      <w:r>
        <w:rPr>
          <w:rFonts w:hint="eastAsia"/>
        </w:rPr>
        <w:t>300dpi</w:t>
      </w:r>
      <w:r>
        <w:rPr>
          <w:rFonts w:hint="eastAsia"/>
        </w:rPr>
        <w:t>（主走査方向）×</w:t>
      </w:r>
      <w:r>
        <w:rPr>
          <w:rFonts w:hint="eastAsia"/>
        </w:rPr>
        <w:t>300dpi</w:t>
      </w:r>
      <w:r>
        <w:rPr>
          <w:rFonts w:hint="eastAsia"/>
        </w:rPr>
        <w:t>（副走査方向）</w:t>
      </w:r>
    </w:p>
    <w:p w14:paraId="0DB92FC9" w14:textId="77777777" w:rsidR="00602C3E" w:rsidRDefault="00602C3E" w:rsidP="00602C3E">
      <w:pPr>
        <w:pStyle w:val="a3"/>
        <w:ind w:leftChars="0" w:left="990" w:firstLineChars="50" w:firstLine="105"/>
        <w:jc w:val="left"/>
      </w:pPr>
      <w:r>
        <w:rPr>
          <w:rFonts w:hint="eastAsia"/>
        </w:rPr>
        <w:t>ウ　用紙サイズ　　　　　　最大</w:t>
      </w:r>
      <w:r>
        <w:rPr>
          <w:rFonts w:hint="eastAsia"/>
        </w:rPr>
        <w:t>A3W</w:t>
      </w:r>
      <w:r>
        <w:rPr>
          <w:rFonts w:hint="eastAsia"/>
        </w:rPr>
        <w:t>相当～ハガキサイズ相当</w:t>
      </w:r>
    </w:p>
    <w:p w14:paraId="146AEA25" w14:textId="77777777" w:rsidR="00602C3E" w:rsidRDefault="00602C3E" w:rsidP="00602C3E">
      <w:pPr>
        <w:pStyle w:val="a3"/>
        <w:ind w:leftChars="0" w:left="990" w:firstLineChars="50" w:firstLine="105"/>
        <w:jc w:val="left"/>
      </w:pPr>
      <w:r>
        <w:rPr>
          <w:rFonts w:hint="eastAsia"/>
        </w:rPr>
        <w:t xml:space="preserve">エ　プリント領域　　　　　</w:t>
      </w:r>
      <w:r w:rsidR="0057183F">
        <w:rPr>
          <w:rFonts w:hint="eastAsia"/>
        </w:rPr>
        <w:t>片面時</w:t>
      </w:r>
      <w:r>
        <w:rPr>
          <w:rFonts w:hint="eastAsia"/>
        </w:rPr>
        <w:t>310</w:t>
      </w:r>
      <w:r>
        <w:rPr>
          <w:rFonts w:hint="eastAsia"/>
        </w:rPr>
        <w:t>㎜×</w:t>
      </w:r>
      <w:r>
        <w:rPr>
          <w:rFonts w:hint="eastAsia"/>
        </w:rPr>
        <w:t>544</w:t>
      </w:r>
      <w:r>
        <w:rPr>
          <w:rFonts w:hint="eastAsia"/>
        </w:rPr>
        <w:t>㎜</w:t>
      </w:r>
      <w:r w:rsidR="0057183F">
        <w:rPr>
          <w:rFonts w:hint="eastAsia"/>
        </w:rPr>
        <w:t xml:space="preserve">　両面時</w:t>
      </w:r>
      <w:r w:rsidR="0057183F">
        <w:rPr>
          <w:rFonts w:hint="eastAsia"/>
        </w:rPr>
        <w:t>310</w:t>
      </w:r>
      <w:r w:rsidR="0057183F">
        <w:rPr>
          <w:rFonts w:hint="eastAsia"/>
        </w:rPr>
        <w:t>㎜×</w:t>
      </w:r>
      <w:r w:rsidR="0057183F">
        <w:rPr>
          <w:rFonts w:hint="eastAsia"/>
        </w:rPr>
        <w:t>454</w:t>
      </w:r>
      <w:r w:rsidR="0057183F">
        <w:rPr>
          <w:rFonts w:hint="eastAsia"/>
        </w:rPr>
        <w:t>㎜</w:t>
      </w:r>
    </w:p>
    <w:p w14:paraId="64A542CA" w14:textId="77777777" w:rsidR="00602C3E" w:rsidRDefault="00602C3E" w:rsidP="00602C3E">
      <w:pPr>
        <w:pStyle w:val="a3"/>
        <w:ind w:leftChars="0" w:left="990" w:firstLineChars="50" w:firstLine="105"/>
        <w:jc w:val="left"/>
      </w:pPr>
      <w:r>
        <w:rPr>
          <w:rFonts w:hint="eastAsia"/>
        </w:rPr>
        <w:t>オ　プリント機能　　　　　自動両面機能を有すること</w:t>
      </w:r>
    </w:p>
    <w:p w14:paraId="330025D0" w14:textId="77777777" w:rsidR="00602C3E" w:rsidRDefault="00602C3E" w:rsidP="00602C3E">
      <w:pPr>
        <w:pStyle w:val="a3"/>
        <w:ind w:leftChars="0" w:left="990" w:firstLineChars="50" w:firstLine="105"/>
        <w:jc w:val="left"/>
      </w:pPr>
      <w:r>
        <w:rPr>
          <w:rFonts w:hint="eastAsia"/>
        </w:rPr>
        <w:t xml:space="preserve">カ　自動原稿送り装置機能　</w:t>
      </w:r>
      <w:r w:rsidR="00E85308">
        <w:rPr>
          <w:rFonts w:hint="eastAsia"/>
        </w:rPr>
        <w:t>自動原稿送りが可能であること</w:t>
      </w:r>
    </w:p>
    <w:p w14:paraId="27B75BA7" w14:textId="77777777" w:rsidR="00E85308" w:rsidRDefault="00E85308" w:rsidP="00602C3E">
      <w:pPr>
        <w:pStyle w:val="a3"/>
        <w:ind w:leftChars="0" w:left="990" w:firstLineChars="50" w:firstLine="105"/>
        <w:jc w:val="left"/>
      </w:pPr>
      <w:r>
        <w:rPr>
          <w:rFonts w:hint="eastAsia"/>
        </w:rPr>
        <w:t>キ　ファーストプリント　　データ処理終了から排出完了までの時間は、</w:t>
      </w:r>
      <w:r>
        <w:rPr>
          <w:rFonts w:hint="eastAsia"/>
        </w:rPr>
        <w:t>5</w:t>
      </w:r>
      <w:r>
        <w:rPr>
          <w:rFonts w:hint="eastAsia"/>
        </w:rPr>
        <w:t>秒</w:t>
      </w:r>
    </w:p>
    <w:p w14:paraId="4043ED42" w14:textId="77777777" w:rsidR="00E85308" w:rsidRDefault="00E85308" w:rsidP="00602C3E">
      <w:pPr>
        <w:pStyle w:val="a3"/>
        <w:ind w:leftChars="0" w:left="990" w:firstLineChars="50" w:firstLine="105"/>
        <w:jc w:val="left"/>
      </w:pPr>
      <w:r>
        <w:rPr>
          <w:rFonts w:hint="eastAsia"/>
        </w:rPr>
        <w:t xml:space="preserve">　　　　　　　　　　　　　以下であること</w:t>
      </w:r>
    </w:p>
    <w:p w14:paraId="08F1E3C8" w14:textId="77777777" w:rsidR="00E85308" w:rsidRDefault="00E85308" w:rsidP="00602C3E">
      <w:pPr>
        <w:pStyle w:val="a3"/>
        <w:ind w:leftChars="0" w:left="990" w:firstLineChars="50" w:firstLine="105"/>
        <w:jc w:val="left"/>
      </w:pPr>
      <w:r>
        <w:rPr>
          <w:rFonts w:hint="eastAsia"/>
        </w:rPr>
        <w:t xml:space="preserve">ク　ウォームアップ時間　　</w:t>
      </w:r>
      <w:r>
        <w:rPr>
          <w:rFonts w:hint="eastAsia"/>
        </w:rPr>
        <w:t>2</w:t>
      </w:r>
      <w:r>
        <w:rPr>
          <w:rFonts w:hint="eastAsia"/>
        </w:rPr>
        <w:t>分</w:t>
      </w:r>
      <w:r>
        <w:rPr>
          <w:rFonts w:hint="eastAsia"/>
        </w:rPr>
        <w:t>30</w:t>
      </w:r>
      <w:r>
        <w:rPr>
          <w:rFonts w:hint="eastAsia"/>
        </w:rPr>
        <w:t>秒以下（室温</w:t>
      </w:r>
      <w:r>
        <w:rPr>
          <w:rFonts w:hint="eastAsia"/>
        </w:rPr>
        <w:t>23</w:t>
      </w:r>
      <w:r>
        <w:rPr>
          <w:rFonts w:hint="eastAsia"/>
        </w:rPr>
        <w:t>℃）</w:t>
      </w:r>
    </w:p>
    <w:p w14:paraId="42BC2B39" w14:textId="77777777" w:rsidR="00E85308" w:rsidRDefault="00E85308" w:rsidP="00602C3E">
      <w:pPr>
        <w:pStyle w:val="a3"/>
        <w:ind w:leftChars="0" w:left="990" w:firstLineChars="50" w:firstLine="105"/>
        <w:jc w:val="left"/>
      </w:pPr>
      <w:r>
        <w:rPr>
          <w:rFonts w:hint="eastAsia"/>
        </w:rPr>
        <w:t xml:space="preserve">ケ　複写倍率　　　　　　　</w:t>
      </w:r>
      <w:r>
        <w:rPr>
          <w:rFonts w:hint="eastAsia"/>
        </w:rPr>
        <w:t>50</w:t>
      </w:r>
      <w:r>
        <w:rPr>
          <w:rFonts w:hint="eastAsia"/>
        </w:rPr>
        <w:t>％～</w:t>
      </w:r>
      <w:r>
        <w:rPr>
          <w:rFonts w:hint="eastAsia"/>
        </w:rPr>
        <w:t>200</w:t>
      </w:r>
      <w:r>
        <w:rPr>
          <w:rFonts w:hint="eastAsia"/>
        </w:rPr>
        <w:t>％</w:t>
      </w:r>
    </w:p>
    <w:p w14:paraId="47D3130E" w14:textId="77777777" w:rsidR="00E85308" w:rsidRDefault="00E85308" w:rsidP="00602C3E">
      <w:pPr>
        <w:pStyle w:val="a3"/>
        <w:ind w:leftChars="0" w:left="990" w:firstLineChars="50" w:firstLine="105"/>
        <w:jc w:val="left"/>
      </w:pPr>
      <w:r>
        <w:rPr>
          <w:rFonts w:hint="eastAsia"/>
        </w:rPr>
        <w:t>コ　印刷速度　　　　　　　モノクロ・カラー共に、</w:t>
      </w:r>
      <w:r w:rsidR="00025D51">
        <w:rPr>
          <w:rFonts w:hint="eastAsia"/>
        </w:rPr>
        <w:t>A4</w:t>
      </w:r>
      <w:r w:rsidR="00025D51">
        <w:rPr>
          <w:rFonts w:hint="eastAsia"/>
        </w:rPr>
        <w:t xml:space="preserve">横　</w:t>
      </w:r>
      <w:r>
        <w:rPr>
          <w:rFonts w:hint="eastAsia"/>
        </w:rPr>
        <w:t>片面：</w:t>
      </w:r>
      <w:r w:rsidR="0042056F">
        <w:rPr>
          <w:rFonts w:hint="eastAsia"/>
        </w:rPr>
        <w:t>12</w:t>
      </w:r>
      <w:r>
        <w:rPr>
          <w:rFonts w:hint="eastAsia"/>
        </w:rPr>
        <w:t>0</w:t>
      </w:r>
      <w:r>
        <w:rPr>
          <w:rFonts w:hint="eastAsia"/>
        </w:rPr>
        <w:t>枚</w:t>
      </w:r>
      <w:r>
        <w:rPr>
          <w:rFonts w:hint="eastAsia"/>
        </w:rPr>
        <w:t>/</w:t>
      </w:r>
      <w:r>
        <w:rPr>
          <w:rFonts w:hint="eastAsia"/>
        </w:rPr>
        <w:t>分</w:t>
      </w:r>
    </w:p>
    <w:p w14:paraId="078EE8C4" w14:textId="77777777" w:rsidR="00E85308" w:rsidRDefault="00E85308" w:rsidP="00602C3E">
      <w:pPr>
        <w:pStyle w:val="a3"/>
        <w:ind w:leftChars="0" w:left="990" w:firstLineChars="50" w:firstLine="105"/>
        <w:jc w:val="left"/>
      </w:pPr>
      <w:r>
        <w:rPr>
          <w:rFonts w:hint="eastAsia"/>
        </w:rPr>
        <w:t xml:space="preserve">　　　　　　　　　　　　　</w:t>
      </w:r>
      <w:r w:rsidR="00025D51">
        <w:rPr>
          <w:rFonts w:hint="eastAsia"/>
        </w:rPr>
        <w:t>A4</w:t>
      </w:r>
      <w:r w:rsidR="00025D51">
        <w:rPr>
          <w:rFonts w:hint="eastAsia"/>
        </w:rPr>
        <w:t>横</w:t>
      </w:r>
      <w:r>
        <w:rPr>
          <w:rFonts w:hint="eastAsia"/>
        </w:rPr>
        <w:t>両面：</w:t>
      </w:r>
      <w:r w:rsidR="006C00AD">
        <w:rPr>
          <w:rFonts w:hint="eastAsia"/>
          <w:color w:val="000000" w:themeColor="text1"/>
        </w:rPr>
        <w:t>60</w:t>
      </w:r>
      <w:r>
        <w:rPr>
          <w:rFonts w:hint="eastAsia"/>
        </w:rPr>
        <w:t>枚</w:t>
      </w:r>
      <w:r>
        <w:rPr>
          <w:rFonts w:hint="eastAsia"/>
        </w:rPr>
        <w:t>/</w:t>
      </w:r>
      <w:r>
        <w:rPr>
          <w:rFonts w:hint="eastAsia"/>
        </w:rPr>
        <w:t>分</w:t>
      </w:r>
    </w:p>
    <w:p w14:paraId="1084512B" w14:textId="302B0866" w:rsidR="00E85308" w:rsidRDefault="00E85308" w:rsidP="00602C3E">
      <w:pPr>
        <w:pStyle w:val="a3"/>
        <w:ind w:leftChars="0" w:left="990" w:firstLineChars="50" w:firstLine="105"/>
        <w:jc w:val="left"/>
      </w:pPr>
      <w:r>
        <w:rPr>
          <w:rFonts w:hint="eastAsia"/>
        </w:rPr>
        <w:t xml:space="preserve">サ　連続プリント可能枚数　</w:t>
      </w:r>
      <w:r>
        <w:rPr>
          <w:rFonts w:hint="eastAsia"/>
        </w:rPr>
        <w:t>1,000</w:t>
      </w:r>
      <w:r>
        <w:rPr>
          <w:rFonts w:hint="eastAsia"/>
        </w:rPr>
        <w:t>枚以上</w:t>
      </w:r>
    </w:p>
    <w:p w14:paraId="3F2A874F" w14:textId="77777777" w:rsidR="00E85308" w:rsidRDefault="00E85308" w:rsidP="00602C3E">
      <w:pPr>
        <w:pStyle w:val="a3"/>
        <w:ind w:leftChars="0" w:left="990" w:firstLineChars="50" w:firstLine="105"/>
        <w:jc w:val="left"/>
      </w:pPr>
      <w:r>
        <w:rPr>
          <w:rFonts w:hint="eastAsia"/>
        </w:rPr>
        <w:t>シ　給紙サイズ　　　　　　最大</w:t>
      </w:r>
      <w:r>
        <w:rPr>
          <w:rFonts w:hint="eastAsia"/>
        </w:rPr>
        <w:t>A3W</w:t>
      </w:r>
      <w:r>
        <w:rPr>
          <w:rFonts w:hint="eastAsia"/>
        </w:rPr>
        <w:t>相当～ハガキサイズ相当</w:t>
      </w:r>
    </w:p>
    <w:p w14:paraId="5D95AD60" w14:textId="77777777" w:rsidR="00D55E07" w:rsidRDefault="00E85308" w:rsidP="00602C3E">
      <w:pPr>
        <w:pStyle w:val="a3"/>
        <w:ind w:leftChars="0" w:left="990" w:firstLineChars="50" w:firstLine="105"/>
        <w:jc w:val="left"/>
      </w:pPr>
      <w:r>
        <w:rPr>
          <w:rFonts w:hint="eastAsia"/>
        </w:rPr>
        <w:t xml:space="preserve">ス　プリント用紙の厚さ　　</w:t>
      </w:r>
      <w:r w:rsidR="00025D51">
        <w:rPr>
          <w:rFonts w:hint="eastAsia"/>
        </w:rPr>
        <w:t xml:space="preserve">給紙台　</w:t>
      </w:r>
      <w:r>
        <w:rPr>
          <w:rFonts w:hint="eastAsia"/>
        </w:rPr>
        <w:t>46</w:t>
      </w:r>
      <w:r>
        <w:rPr>
          <w:rFonts w:hint="eastAsia"/>
        </w:rPr>
        <w:t>～</w:t>
      </w:r>
      <w:r>
        <w:rPr>
          <w:rFonts w:hint="eastAsia"/>
        </w:rPr>
        <w:t>210</w:t>
      </w:r>
      <w:r>
        <w:rPr>
          <w:rFonts w:hint="eastAsia"/>
        </w:rPr>
        <w:t>ｇ</w:t>
      </w:r>
      <w:r>
        <w:rPr>
          <w:rFonts w:hint="eastAsia"/>
        </w:rPr>
        <w:t>/</w:t>
      </w:r>
      <w:r>
        <w:rPr>
          <w:rFonts w:hint="eastAsia"/>
        </w:rPr>
        <w:t>㎡</w:t>
      </w:r>
      <w:r w:rsidR="00025D51">
        <w:rPr>
          <w:rFonts w:hint="eastAsia"/>
        </w:rPr>
        <w:t xml:space="preserve">　</w:t>
      </w:r>
    </w:p>
    <w:p w14:paraId="5229273F" w14:textId="77777777" w:rsidR="00E85308" w:rsidRDefault="00D55E07" w:rsidP="00D55E07">
      <w:pPr>
        <w:pStyle w:val="a3"/>
        <w:ind w:leftChars="0" w:left="990" w:firstLineChars="1350" w:firstLine="2835"/>
        <w:jc w:val="left"/>
      </w:pPr>
      <w:r>
        <w:rPr>
          <w:rFonts w:hint="eastAsia"/>
        </w:rPr>
        <w:t>フロント給紙トレイ</w:t>
      </w:r>
      <w:r>
        <w:rPr>
          <w:rFonts w:hint="eastAsia"/>
        </w:rPr>
        <w:t>52</w:t>
      </w:r>
      <w:r>
        <w:rPr>
          <w:rFonts w:hint="eastAsia"/>
        </w:rPr>
        <w:t>～</w:t>
      </w:r>
      <w:r>
        <w:rPr>
          <w:rFonts w:hint="eastAsia"/>
        </w:rPr>
        <w:t>104</w:t>
      </w:r>
      <w:r>
        <w:rPr>
          <w:rFonts w:hint="eastAsia"/>
        </w:rPr>
        <w:t>ｇ</w:t>
      </w:r>
      <w:r>
        <w:rPr>
          <w:rFonts w:hint="eastAsia"/>
        </w:rPr>
        <w:t>/</w:t>
      </w:r>
      <w:r>
        <w:rPr>
          <w:rFonts w:hint="eastAsia"/>
        </w:rPr>
        <w:t>㎡</w:t>
      </w:r>
    </w:p>
    <w:p w14:paraId="0FD380E5" w14:textId="77777777" w:rsidR="00E85308" w:rsidRDefault="00E85308" w:rsidP="00602C3E">
      <w:pPr>
        <w:pStyle w:val="a3"/>
        <w:ind w:leftChars="0" w:left="990" w:firstLineChars="50" w:firstLine="105"/>
        <w:jc w:val="left"/>
      </w:pPr>
      <w:r>
        <w:rPr>
          <w:rFonts w:hint="eastAsia"/>
        </w:rPr>
        <w:t>セ　用紙の種類　　　　　　封筒への印字が可能であること</w:t>
      </w:r>
    </w:p>
    <w:p w14:paraId="40047EF9" w14:textId="77777777" w:rsidR="00B11CF1" w:rsidRDefault="00A13F9C" w:rsidP="0042056F">
      <w:pPr>
        <w:pStyle w:val="a3"/>
        <w:ind w:leftChars="0" w:left="990" w:firstLineChars="50" w:firstLine="105"/>
        <w:jc w:val="left"/>
      </w:pPr>
      <w:r>
        <w:rPr>
          <w:rFonts w:hint="eastAsia"/>
        </w:rPr>
        <w:t xml:space="preserve">ソ　排紙容量　　　　　　　フェイスダウン排紙トレイ　</w:t>
      </w:r>
      <w:r w:rsidR="006C00AD">
        <w:rPr>
          <w:rFonts w:hint="eastAsia"/>
        </w:rPr>
        <w:t>500</w:t>
      </w:r>
      <w:r>
        <w:rPr>
          <w:rFonts w:hint="eastAsia"/>
        </w:rPr>
        <w:t>枚</w:t>
      </w:r>
    </w:p>
    <w:p w14:paraId="0787EFA0" w14:textId="77777777" w:rsidR="00B7096D" w:rsidRDefault="00B7096D" w:rsidP="006C00AD">
      <w:pPr>
        <w:jc w:val="left"/>
      </w:pPr>
      <w:r>
        <w:rPr>
          <w:rFonts w:hint="eastAsia"/>
        </w:rPr>
        <w:t xml:space="preserve">　　　　</w:t>
      </w:r>
    </w:p>
    <w:p w14:paraId="05008673" w14:textId="77777777" w:rsidR="006C00AD" w:rsidRDefault="006C00AD" w:rsidP="006C00AD">
      <w:pPr>
        <w:jc w:val="left"/>
      </w:pPr>
    </w:p>
    <w:p w14:paraId="00329B89" w14:textId="77777777" w:rsidR="006C00AD" w:rsidRDefault="006C00AD" w:rsidP="006C00AD">
      <w:pPr>
        <w:jc w:val="left"/>
      </w:pPr>
    </w:p>
    <w:p w14:paraId="30857B43" w14:textId="77777777" w:rsidR="006C00AD" w:rsidRDefault="006C00AD" w:rsidP="006C00AD">
      <w:pPr>
        <w:jc w:val="left"/>
      </w:pPr>
    </w:p>
    <w:p w14:paraId="0BD67E6E" w14:textId="77777777" w:rsidR="006C00AD" w:rsidRDefault="006C00AD" w:rsidP="006C00AD">
      <w:pPr>
        <w:jc w:val="left"/>
      </w:pPr>
    </w:p>
    <w:p w14:paraId="3EBCEF98" w14:textId="77777777" w:rsidR="00B7096D" w:rsidRDefault="00B7096D" w:rsidP="006C00AD">
      <w:pPr>
        <w:jc w:val="left"/>
      </w:pPr>
      <w:r>
        <w:rPr>
          <w:rFonts w:hint="eastAsia"/>
        </w:rPr>
        <w:t xml:space="preserve">　　　　</w:t>
      </w:r>
    </w:p>
    <w:p w14:paraId="71406572" w14:textId="77777777" w:rsidR="006C00AD" w:rsidRDefault="006C00AD" w:rsidP="006C00AD">
      <w:pPr>
        <w:jc w:val="left"/>
      </w:pPr>
    </w:p>
    <w:p w14:paraId="4E80AE57" w14:textId="77777777" w:rsidR="00B11CF1" w:rsidRDefault="00B11CF1" w:rsidP="00602C3E">
      <w:pPr>
        <w:pStyle w:val="a3"/>
        <w:ind w:leftChars="0" w:left="990" w:firstLineChars="50" w:firstLine="105"/>
        <w:jc w:val="left"/>
      </w:pPr>
      <w:r>
        <w:rPr>
          <w:rFonts w:hint="eastAsia"/>
        </w:rPr>
        <w:t xml:space="preserve">　　　　　　　　　　　　　</w:t>
      </w:r>
    </w:p>
    <w:p w14:paraId="39AD170C" w14:textId="77777777" w:rsidR="00B11CF1" w:rsidRPr="00B11CF1" w:rsidRDefault="00B11CF1" w:rsidP="00602C3E">
      <w:pPr>
        <w:pStyle w:val="a3"/>
        <w:ind w:leftChars="0" w:left="990" w:firstLineChars="50" w:firstLine="105"/>
        <w:jc w:val="left"/>
      </w:pPr>
      <w:r>
        <w:rPr>
          <w:rFonts w:hint="eastAsia"/>
        </w:rPr>
        <w:t xml:space="preserve">　　　　　　　　　　　　　</w:t>
      </w:r>
    </w:p>
    <w:p w14:paraId="405A003A" w14:textId="77777777" w:rsidR="00A13F9C" w:rsidRDefault="00A13F9C" w:rsidP="00A13F9C">
      <w:pPr>
        <w:pStyle w:val="a3"/>
        <w:ind w:leftChars="0" w:left="990" w:firstLineChars="50" w:firstLine="105"/>
        <w:jc w:val="left"/>
      </w:pPr>
      <w:r>
        <w:rPr>
          <w:rFonts w:hint="eastAsia"/>
        </w:rPr>
        <w:t xml:space="preserve">　　　　　　　　　　　　　</w:t>
      </w:r>
    </w:p>
    <w:p w14:paraId="19DBC457" w14:textId="77777777" w:rsidR="0042056F" w:rsidRPr="00A13F9C" w:rsidRDefault="0042056F" w:rsidP="00EE6147">
      <w:pPr>
        <w:jc w:val="left"/>
        <w:rPr>
          <w:rFonts w:hint="eastAsia"/>
        </w:rPr>
      </w:pPr>
    </w:p>
    <w:p w14:paraId="1F0806F6" w14:textId="77777777" w:rsidR="00E85308" w:rsidRDefault="00E85308" w:rsidP="00E85308">
      <w:pPr>
        <w:pStyle w:val="a3"/>
        <w:numPr>
          <w:ilvl w:val="1"/>
          <w:numId w:val="2"/>
        </w:numPr>
        <w:ind w:leftChars="0"/>
        <w:jc w:val="left"/>
      </w:pPr>
      <w:r>
        <w:rPr>
          <w:rFonts w:hint="eastAsia"/>
        </w:rPr>
        <w:lastRenderedPageBreak/>
        <w:t>環境対応</w:t>
      </w:r>
      <w:r>
        <w:rPr>
          <w:rFonts w:hint="eastAsia"/>
        </w:rPr>
        <w:t xml:space="preserve">   </w:t>
      </w:r>
      <w:r>
        <w:rPr>
          <w:rFonts w:hint="eastAsia"/>
        </w:rPr>
        <w:t xml:space="preserve">本体：グリーン購入法（国等による環境物品等の調達の推進等に関　</w:t>
      </w:r>
    </w:p>
    <w:p w14:paraId="11FFDE8A" w14:textId="77777777" w:rsidR="00E85308" w:rsidRDefault="00E85308" w:rsidP="00E85308">
      <w:pPr>
        <w:ind w:firstLineChars="1050" w:firstLine="2205"/>
        <w:jc w:val="left"/>
      </w:pPr>
      <w:r>
        <w:rPr>
          <w:rFonts w:hint="eastAsia"/>
        </w:rPr>
        <w:t>する法律）の特定調達品目の判断基準に適合していること</w:t>
      </w:r>
    </w:p>
    <w:p w14:paraId="20091F70" w14:textId="77777777" w:rsidR="00E85308" w:rsidRDefault="00E85308" w:rsidP="00E85308">
      <w:pPr>
        <w:ind w:firstLineChars="1050" w:firstLine="2205"/>
        <w:jc w:val="left"/>
      </w:pPr>
      <w:r>
        <w:rPr>
          <w:rFonts w:hint="eastAsia"/>
        </w:rPr>
        <w:t>インク：容器は</w:t>
      </w:r>
      <w:r w:rsidR="009E2766">
        <w:rPr>
          <w:rFonts w:hint="eastAsia"/>
        </w:rPr>
        <w:t>回収システムが確立していること</w:t>
      </w:r>
    </w:p>
    <w:p w14:paraId="1907D439" w14:textId="77777777" w:rsidR="00B13C2B" w:rsidRDefault="00B13C2B" w:rsidP="00E85308">
      <w:pPr>
        <w:ind w:firstLineChars="1050" w:firstLine="2205"/>
        <w:jc w:val="left"/>
      </w:pPr>
    </w:p>
    <w:p w14:paraId="5C653B96" w14:textId="77777777" w:rsidR="009E2766" w:rsidRDefault="009E2766" w:rsidP="009E2766">
      <w:pPr>
        <w:pStyle w:val="a3"/>
        <w:numPr>
          <w:ilvl w:val="1"/>
          <w:numId w:val="2"/>
        </w:numPr>
        <w:ind w:leftChars="0"/>
        <w:jc w:val="left"/>
      </w:pPr>
      <w:r>
        <w:rPr>
          <w:rFonts w:hint="eastAsia"/>
        </w:rPr>
        <w:t>その他</w:t>
      </w:r>
    </w:p>
    <w:p w14:paraId="32ABE221" w14:textId="77777777" w:rsidR="00187BB8" w:rsidRDefault="009E2766" w:rsidP="00187BB8">
      <w:pPr>
        <w:pStyle w:val="a3"/>
        <w:ind w:leftChars="0" w:left="990" w:firstLineChars="50" w:firstLine="105"/>
        <w:jc w:val="left"/>
      </w:pPr>
      <w:r>
        <w:rPr>
          <w:rFonts w:hint="eastAsia"/>
        </w:rPr>
        <w:t>ア　ディスプレイ　　　　　カラータッチパネル</w:t>
      </w:r>
    </w:p>
    <w:p w14:paraId="070ED067" w14:textId="77777777" w:rsidR="009E2766" w:rsidRDefault="009E2766" w:rsidP="00187BB8">
      <w:pPr>
        <w:pStyle w:val="a3"/>
        <w:ind w:leftChars="0" w:left="990" w:firstLineChars="50" w:firstLine="105"/>
        <w:jc w:val="left"/>
      </w:pPr>
      <w:r>
        <w:rPr>
          <w:rFonts w:hint="eastAsia"/>
        </w:rPr>
        <w:t xml:space="preserve">イ　電源　　　　　　　　　</w:t>
      </w:r>
      <w:r>
        <w:rPr>
          <w:rFonts w:hint="eastAsia"/>
        </w:rPr>
        <w:t>AC100V</w:t>
      </w:r>
      <w:r>
        <w:rPr>
          <w:rFonts w:hint="eastAsia"/>
        </w:rPr>
        <w:t xml:space="preserve">　</w:t>
      </w:r>
      <w:r w:rsidR="006C00AD">
        <w:rPr>
          <w:rFonts w:hint="eastAsia"/>
        </w:rPr>
        <w:t>11.2</w:t>
      </w:r>
      <w:r>
        <w:rPr>
          <w:rFonts w:hint="eastAsia"/>
        </w:rPr>
        <w:t>A</w:t>
      </w:r>
      <w:r>
        <w:rPr>
          <w:rFonts w:hint="eastAsia"/>
        </w:rPr>
        <w:t>以上</w:t>
      </w:r>
    </w:p>
    <w:p w14:paraId="5E5DACAC" w14:textId="77777777" w:rsidR="009E2766" w:rsidRPr="00E85308" w:rsidRDefault="009E2766" w:rsidP="009E2766">
      <w:pPr>
        <w:pStyle w:val="a3"/>
        <w:ind w:leftChars="0" w:left="990" w:firstLineChars="50" w:firstLine="105"/>
        <w:jc w:val="left"/>
      </w:pPr>
      <w:r>
        <w:rPr>
          <w:rFonts w:hint="eastAsia"/>
        </w:rPr>
        <w:t>ウ　消費電力　　　　　　　最大</w:t>
      </w:r>
      <w:r w:rsidR="0042056F">
        <w:rPr>
          <w:rFonts w:hint="eastAsia"/>
        </w:rPr>
        <w:t>1.</w:t>
      </w:r>
      <w:r w:rsidR="006C00AD">
        <w:rPr>
          <w:rFonts w:hint="eastAsia"/>
        </w:rPr>
        <w:t>1</w:t>
      </w:r>
      <w:r w:rsidR="0042056F">
        <w:rPr>
          <w:rFonts w:hint="eastAsia"/>
        </w:rPr>
        <w:t>00</w:t>
      </w:r>
      <w:r>
        <w:rPr>
          <w:rFonts w:hint="eastAsia"/>
        </w:rPr>
        <w:t>W</w:t>
      </w:r>
      <w:r>
        <w:rPr>
          <w:rFonts w:hint="eastAsia"/>
        </w:rPr>
        <w:t>以下、稼働準備時：</w:t>
      </w:r>
      <w:r w:rsidR="00A13F9C">
        <w:rPr>
          <w:rFonts w:hint="eastAsia"/>
        </w:rPr>
        <w:t>95</w:t>
      </w:r>
      <w:r>
        <w:rPr>
          <w:rFonts w:hint="eastAsia"/>
        </w:rPr>
        <w:t>W</w:t>
      </w:r>
      <w:r>
        <w:rPr>
          <w:rFonts w:hint="eastAsia"/>
        </w:rPr>
        <w:t>以下</w:t>
      </w:r>
    </w:p>
    <w:p w14:paraId="4AB63799" w14:textId="77777777" w:rsidR="00E85308" w:rsidRDefault="00E85308" w:rsidP="00E85308">
      <w:pPr>
        <w:jc w:val="left"/>
      </w:pPr>
      <w:r>
        <w:rPr>
          <w:rFonts w:hint="eastAsia"/>
        </w:rPr>
        <w:t xml:space="preserve">　　　</w:t>
      </w:r>
      <w:r w:rsidR="009E2766">
        <w:rPr>
          <w:rFonts w:hint="eastAsia"/>
        </w:rPr>
        <w:t xml:space="preserve">　　　　　　　　　　　　　　　省電力モード時：</w:t>
      </w:r>
      <w:r w:rsidR="00E872B5">
        <w:rPr>
          <w:rFonts w:hint="eastAsia"/>
        </w:rPr>
        <w:t>93</w:t>
      </w:r>
      <w:r w:rsidR="009E2766">
        <w:rPr>
          <w:rFonts w:hint="eastAsia"/>
        </w:rPr>
        <w:t>W</w:t>
      </w:r>
      <w:r w:rsidR="009E2766">
        <w:rPr>
          <w:rFonts w:hint="eastAsia"/>
        </w:rPr>
        <w:t>以下</w:t>
      </w:r>
    </w:p>
    <w:p w14:paraId="4B7FBEC0" w14:textId="77777777" w:rsidR="009E2766" w:rsidRDefault="009E2766" w:rsidP="00E85308">
      <w:pPr>
        <w:jc w:val="left"/>
      </w:pPr>
      <w:r>
        <w:rPr>
          <w:rFonts w:hint="eastAsia"/>
        </w:rPr>
        <w:t xml:space="preserve">　　　　　エ　稼働音　　　　　　　　動作音</w:t>
      </w:r>
      <w:r w:rsidR="00B11CF1">
        <w:rPr>
          <w:rFonts w:hint="eastAsia"/>
        </w:rPr>
        <w:t>68</w:t>
      </w:r>
      <w:r>
        <w:rPr>
          <w:rFonts w:hint="eastAsia"/>
        </w:rPr>
        <w:t>db</w:t>
      </w:r>
      <w:r>
        <w:rPr>
          <w:rFonts w:hint="eastAsia"/>
        </w:rPr>
        <w:t>以下</w:t>
      </w:r>
    </w:p>
    <w:p w14:paraId="7EC5A13D" w14:textId="77777777" w:rsidR="006C00AD" w:rsidRDefault="009E2766" w:rsidP="009E2766">
      <w:pPr>
        <w:ind w:left="3780" w:hangingChars="1800" w:hanging="3780"/>
        <w:jc w:val="left"/>
      </w:pPr>
      <w:r>
        <w:rPr>
          <w:rFonts w:hint="eastAsia"/>
        </w:rPr>
        <w:t xml:space="preserve">　　　　　オ　オプシ</w:t>
      </w:r>
      <w:r w:rsidR="00B13C2B">
        <w:rPr>
          <w:rFonts w:hint="eastAsia"/>
        </w:rPr>
        <w:t xml:space="preserve">ョン装備　　　　</w:t>
      </w:r>
      <w:r w:rsidR="00187BB8">
        <w:rPr>
          <w:rFonts w:hint="eastAsia"/>
        </w:rPr>
        <w:t>スキャナー</w:t>
      </w:r>
      <w:r w:rsidR="002868F5">
        <w:rPr>
          <w:rFonts w:hint="eastAsia"/>
        </w:rPr>
        <w:t>、スキャナー</w:t>
      </w:r>
      <w:r w:rsidR="00B13C2B">
        <w:rPr>
          <w:rFonts w:hint="eastAsia"/>
        </w:rPr>
        <w:t>スタンド</w:t>
      </w:r>
      <w:r w:rsidR="00B11CF1">
        <w:rPr>
          <w:rFonts w:hint="eastAsia"/>
        </w:rPr>
        <w:t>、</w:t>
      </w:r>
    </w:p>
    <w:p w14:paraId="7EC7AB06" w14:textId="77777777" w:rsidR="00F57429" w:rsidRDefault="00942E08" w:rsidP="009E2766">
      <w:pPr>
        <w:ind w:left="3780" w:hangingChars="1800" w:hanging="3780"/>
        <w:jc w:val="left"/>
      </w:pPr>
      <w:r>
        <w:rPr>
          <w:rFonts w:hint="eastAsia"/>
        </w:rPr>
        <w:t xml:space="preserve">　　　　　カ　機械使用時</w:t>
      </w:r>
      <w:r w:rsidR="00F57429">
        <w:rPr>
          <w:rFonts w:hint="eastAsia"/>
        </w:rPr>
        <w:t>寸法（幅×奥行×高さ）</w:t>
      </w:r>
    </w:p>
    <w:p w14:paraId="4CF90DC6" w14:textId="77777777" w:rsidR="00F57429" w:rsidRDefault="00F57429" w:rsidP="009E2766">
      <w:pPr>
        <w:ind w:left="3780" w:hangingChars="1800" w:hanging="3780"/>
        <w:jc w:val="left"/>
      </w:pPr>
      <w:r>
        <w:rPr>
          <w:rFonts w:hint="eastAsia"/>
        </w:rPr>
        <w:t xml:space="preserve">　　　　　　　　　　　　　　　　　　オプション装備の状態で、</w:t>
      </w:r>
      <w:r w:rsidR="006C00AD">
        <w:rPr>
          <w:rFonts w:hint="eastAsia"/>
        </w:rPr>
        <w:t>1,185</w:t>
      </w:r>
      <w:r w:rsidR="00187BB8">
        <w:rPr>
          <w:rFonts w:hint="eastAsia"/>
        </w:rPr>
        <w:t>（</w:t>
      </w:r>
      <w:r w:rsidR="00187BB8">
        <w:rPr>
          <w:rFonts w:hint="eastAsia"/>
        </w:rPr>
        <w:t>W</w:t>
      </w:r>
      <w:r w:rsidR="00187BB8">
        <w:rPr>
          <w:rFonts w:hint="eastAsia"/>
        </w:rPr>
        <w:t>）×</w:t>
      </w:r>
      <w:r w:rsidR="00B7096D">
        <w:rPr>
          <w:rFonts w:hint="eastAsia"/>
        </w:rPr>
        <w:t>1,325</w:t>
      </w:r>
      <w:r w:rsidR="00187BB8">
        <w:rPr>
          <w:rFonts w:hint="eastAsia"/>
        </w:rPr>
        <w:t>（</w:t>
      </w:r>
      <w:r w:rsidR="00187BB8">
        <w:rPr>
          <w:rFonts w:hint="eastAsia"/>
        </w:rPr>
        <w:t>D</w:t>
      </w:r>
      <w:r w:rsidR="00187BB8">
        <w:rPr>
          <w:rFonts w:hint="eastAsia"/>
        </w:rPr>
        <w:t>）×</w:t>
      </w:r>
      <w:r w:rsidR="00187BB8">
        <w:rPr>
          <w:rFonts w:hint="eastAsia"/>
        </w:rPr>
        <w:t>1,315</w:t>
      </w:r>
      <w:r w:rsidR="00187BB8">
        <w:rPr>
          <w:rFonts w:hint="eastAsia"/>
        </w:rPr>
        <w:t>（</w:t>
      </w:r>
      <w:r w:rsidR="00187BB8">
        <w:rPr>
          <w:rFonts w:hint="eastAsia"/>
        </w:rPr>
        <w:t>H</w:t>
      </w:r>
      <w:r w:rsidR="00B13C2B">
        <w:rPr>
          <w:rFonts w:hint="eastAsia"/>
        </w:rPr>
        <w:t>）㎜以内であること（スキャナー</w:t>
      </w:r>
      <w:r w:rsidR="002868F5">
        <w:rPr>
          <w:rFonts w:hint="eastAsia"/>
        </w:rPr>
        <w:t>・</w:t>
      </w:r>
      <w:r w:rsidR="0042056F">
        <w:rPr>
          <w:rFonts w:hint="eastAsia"/>
        </w:rPr>
        <w:t>OR</w:t>
      </w:r>
      <w:r w:rsidR="0042056F">
        <w:rPr>
          <w:rFonts w:hint="eastAsia"/>
        </w:rPr>
        <w:t>オフセットステープル排紙</w:t>
      </w:r>
      <w:r w:rsidR="00187BB8">
        <w:rPr>
          <w:rFonts w:hint="eastAsia"/>
        </w:rPr>
        <w:t>取付時）</w:t>
      </w:r>
    </w:p>
    <w:p w14:paraId="099243DE" w14:textId="77777777" w:rsidR="00F57429" w:rsidRDefault="00F57429" w:rsidP="009E2766">
      <w:pPr>
        <w:ind w:left="3780" w:hangingChars="1800" w:hanging="3780"/>
        <w:jc w:val="left"/>
      </w:pPr>
      <w:r>
        <w:rPr>
          <w:rFonts w:hint="eastAsia"/>
        </w:rPr>
        <w:t xml:space="preserve">　　　　　キ　インク供給方式　　　　全自動（</w:t>
      </w:r>
      <w:r w:rsidR="00B11CF1">
        <w:rPr>
          <w:rFonts w:hint="eastAsia"/>
        </w:rPr>
        <w:t>1,000</w:t>
      </w:r>
      <w:r>
        <w:rPr>
          <w:rFonts w:hint="eastAsia"/>
        </w:rPr>
        <w:t>ml</w:t>
      </w:r>
      <w:r>
        <w:rPr>
          <w:rFonts w:hint="eastAsia"/>
        </w:rPr>
        <w:t>／本）であること</w:t>
      </w:r>
    </w:p>
    <w:p w14:paraId="4B425472" w14:textId="77777777" w:rsidR="00F57429" w:rsidRDefault="00F57429" w:rsidP="009E2766">
      <w:pPr>
        <w:ind w:left="3780" w:hangingChars="1800" w:hanging="3780"/>
        <w:jc w:val="left"/>
      </w:pPr>
      <w:r>
        <w:rPr>
          <w:rFonts w:hint="eastAsia"/>
        </w:rPr>
        <w:t xml:space="preserve">　　　　　ク　メモリ容量　　　　　　</w:t>
      </w:r>
      <w:r>
        <w:rPr>
          <w:rFonts w:hint="eastAsia"/>
        </w:rPr>
        <w:t>4GB</w:t>
      </w:r>
      <w:r>
        <w:rPr>
          <w:rFonts w:hint="eastAsia"/>
        </w:rPr>
        <w:t>以上</w:t>
      </w:r>
    </w:p>
    <w:p w14:paraId="4AAE671D" w14:textId="77777777" w:rsidR="00F57429" w:rsidRDefault="00F57429" w:rsidP="00F57429">
      <w:pPr>
        <w:ind w:left="3780" w:hangingChars="1800" w:hanging="3780"/>
        <w:jc w:val="left"/>
      </w:pPr>
      <w:r>
        <w:rPr>
          <w:rFonts w:hint="eastAsia"/>
        </w:rPr>
        <w:t xml:space="preserve">　　　　　ケ　</w:t>
      </w:r>
      <w:r>
        <w:rPr>
          <w:rFonts w:hint="eastAsia"/>
        </w:rPr>
        <w:t>HDD</w:t>
      </w:r>
      <w:r>
        <w:rPr>
          <w:rFonts w:hint="eastAsia"/>
        </w:rPr>
        <w:t xml:space="preserve">　　　　　　　　</w:t>
      </w:r>
      <w:r>
        <w:rPr>
          <w:rFonts w:hint="eastAsia"/>
        </w:rPr>
        <w:t xml:space="preserve"> </w:t>
      </w:r>
      <w:r>
        <w:rPr>
          <w:rFonts w:hint="eastAsia"/>
        </w:rPr>
        <w:t>容量</w:t>
      </w:r>
      <w:r>
        <w:rPr>
          <w:rFonts w:hint="eastAsia"/>
        </w:rPr>
        <w:t>500GB</w:t>
      </w:r>
      <w:r>
        <w:rPr>
          <w:rFonts w:hint="eastAsia"/>
        </w:rPr>
        <w:t>以上（使用可能領域：約</w:t>
      </w:r>
      <w:r>
        <w:rPr>
          <w:rFonts w:hint="eastAsia"/>
        </w:rPr>
        <w:t>430GB</w:t>
      </w:r>
      <w:r>
        <w:rPr>
          <w:rFonts w:hint="eastAsia"/>
        </w:rPr>
        <w:t>）</w:t>
      </w:r>
    </w:p>
    <w:p w14:paraId="1FB6AB3D" w14:textId="77777777" w:rsidR="00F57429" w:rsidRDefault="00F57429" w:rsidP="00F57429">
      <w:pPr>
        <w:ind w:left="3780" w:hangingChars="1800" w:hanging="3780"/>
        <w:jc w:val="left"/>
      </w:pPr>
      <w:r>
        <w:rPr>
          <w:rFonts w:hint="eastAsia"/>
        </w:rPr>
        <w:t xml:space="preserve">　　　　　コ　インターフェイス　　　</w:t>
      </w:r>
      <w:r>
        <w:rPr>
          <w:rFonts w:hint="eastAsia"/>
        </w:rPr>
        <w:t>Ethernet</w:t>
      </w:r>
      <w:r>
        <w:rPr>
          <w:rFonts w:hint="eastAsia"/>
        </w:rPr>
        <w:t>：</w:t>
      </w:r>
      <w:r>
        <w:rPr>
          <w:rFonts w:hint="eastAsia"/>
        </w:rPr>
        <w:t>1000BASE-T/100BASE-TX/10BASE-T</w:t>
      </w:r>
    </w:p>
    <w:p w14:paraId="3DD4059F" w14:textId="77777777" w:rsidR="00942E08" w:rsidRDefault="00942E08" w:rsidP="00F57429">
      <w:pPr>
        <w:ind w:left="3780" w:hangingChars="1800" w:hanging="3780"/>
        <w:jc w:val="left"/>
      </w:pPr>
      <w:r>
        <w:rPr>
          <w:rFonts w:hint="eastAsia"/>
        </w:rPr>
        <w:t xml:space="preserve">　　　　　　　　　　　　　　　　　　</w:t>
      </w:r>
      <w:r>
        <w:rPr>
          <w:rFonts w:hint="eastAsia"/>
        </w:rPr>
        <w:t>2</w:t>
      </w:r>
      <w:r>
        <w:rPr>
          <w:rFonts w:hint="eastAsia"/>
        </w:rPr>
        <w:t>ポート</w:t>
      </w:r>
      <w:r>
        <w:rPr>
          <w:rFonts w:hint="eastAsia"/>
        </w:rPr>
        <w:t>USB2.0</w:t>
      </w:r>
      <w:r>
        <w:rPr>
          <w:rFonts w:hint="eastAsia"/>
        </w:rPr>
        <w:t xml:space="preserve">　</w:t>
      </w:r>
      <w:r>
        <w:rPr>
          <w:rFonts w:hint="eastAsia"/>
        </w:rPr>
        <w:t>1</w:t>
      </w:r>
      <w:r>
        <w:rPr>
          <w:rFonts w:hint="eastAsia"/>
        </w:rPr>
        <w:t xml:space="preserve">ポート　</w:t>
      </w:r>
      <w:r>
        <w:rPr>
          <w:rFonts w:hint="eastAsia"/>
        </w:rPr>
        <w:t>USB3.0</w:t>
      </w:r>
      <w:r>
        <w:rPr>
          <w:rFonts w:hint="eastAsia"/>
        </w:rPr>
        <w:t xml:space="preserve">　</w:t>
      </w:r>
      <w:r>
        <w:rPr>
          <w:rFonts w:hint="eastAsia"/>
        </w:rPr>
        <w:t>2</w:t>
      </w:r>
      <w:r>
        <w:rPr>
          <w:rFonts w:hint="eastAsia"/>
        </w:rPr>
        <w:t>ポート</w:t>
      </w:r>
    </w:p>
    <w:p w14:paraId="09E88306" w14:textId="77777777" w:rsidR="00075980" w:rsidRDefault="00F57429" w:rsidP="00A93D54">
      <w:pPr>
        <w:ind w:left="3780" w:hangingChars="1800" w:hanging="3780"/>
        <w:jc w:val="left"/>
      </w:pPr>
      <w:r>
        <w:rPr>
          <w:rFonts w:hint="eastAsia"/>
        </w:rPr>
        <w:t xml:space="preserve">　　　　　サ　対応プロトコル　　　　</w:t>
      </w:r>
      <w:r>
        <w:rPr>
          <w:rFonts w:hint="eastAsia"/>
        </w:rPr>
        <w:t>TCP/IP</w:t>
      </w:r>
      <w:r>
        <w:rPr>
          <w:rFonts w:hint="eastAsia"/>
        </w:rPr>
        <w:t>、</w:t>
      </w:r>
      <w:r>
        <w:rPr>
          <w:rFonts w:hint="eastAsia"/>
        </w:rPr>
        <w:t>HTTP</w:t>
      </w:r>
      <w:r>
        <w:rPr>
          <w:rFonts w:hint="eastAsia"/>
        </w:rPr>
        <w:t>、</w:t>
      </w:r>
      <w:r>
        <w:rPr>
          <w:rFonts w:hint="eastAsia"/>
        </w:rPr>
        <w:t>HTTPs</w:t>
      </w:r>
      <w:r>
        <w:rPr>
          <w:rFonts w:hint="eastAsia"/>
        </w:rPr>
        <w:t>（</w:t>
      </w:r>
      <w:r>
        <w:rPr>
          <w:rFonts w:hint="eastAsia"/>
        </w:rPr>
        <w:t>TLS</w:t>
      </w:r>
      <w:r>
        <w:rPr>
          <w:rFonts w:hint="eastAsia"/>
        </w:rPr>
        <w:t>）、</w:t>
      </w:r>
      <w:r>
        <w:rPr>
          <w:rFonts w:hint="eastAsia"/>
        </w:rPr>
        <w:t>DHCP</w:t>
      </w:r>
      <w:r>
        <w:rPr>
          <w:rFonts w:hint="eastAsia"/>
        </w:rPr>
        <w:t>、</w:t>
      </w:r>
      <w:r>
        <w:rPr>
          <w:rFonts w:hint="eastAsia"/>
        </w:rPr>
        <w:t>ftp</w:t>
      </w:r>
      <w:r>
        <w:rPr>
          <w:rFonts w:hint="eastAsia"/>
        </w:rPr>
        <w:t>、</w:t>
      </w:r>
      <w:proofErr w:type="spellStart"/>
      <w:r>
        <w:rPr>
          <w:rFonts w:hint="eastAsia"/>
        </w:rPr>
        <w:t>lpr</w:t>
      </w:r>
      <w:proofErr w:type="spellEnd"/>
      <w:r w:rsidR="00A93D54">
        <w:rPr>
          <w:rFonts w:hint="eastAsia"/>
        </w:rPr>
        <w:t>、</w:t>
      </w:r>
      <w:r w:rsidR="00075980">
        <w:rPr>
          <w:rFonts w:hint="eastAsia"/>
        </w:rPr>
        <w:t>IPP</w:t>
      </w:r>
      <w:r w:rsidR="00075980">
        <w:rPr>
          <w:rFonts w:hint="eastAsia"/>
        </w:rPr>
        <w:t>、</w:t>
      </w:r>
      <w:r w:rsidR="00075980">
        <w:rPr>
          <w:rFonts w:hint="eastAsia"/>
        </w:rPr>
        <w:t>SNMP</w:t>
      </w:r>
      <w:r w:rsidR="00942E08">
        <w:rPr>
          <w:rFonts w:hint="eastAsia"/>
        </w:rPr>
        <w:t>（</w:t>
      </w:r>
      <w:r w:rsidR="00942E08">
        <w:rPr>
          <w:rFonts w:hint="eastAsia"/>
        </w:rPr>
        <w:t>SNMPv1</w:t>
      </w:r>
      <w:r w:rsidR="00942E08">
        <w:rPr>
          <w:rFonts w:hint="eastAsia"/>
        </w:rPr>
        <w:t>）</w:t>
      </w:r>
      <w:r w:rsidR="00075980">
        <w:rPr>
          <w:rFonts w:hint="eastAsia"/>
        </w:rPr>
        <w:t>、</w:t>
      </w:r>
      <w:r w:rsidR="00075980">
        <w:rPr>
          <w:rFonts w:hint="eastAsia"/>
        </w:rPr>
        <w:t>Port9100</w:t>
      </w:r>
      <w:r w:rsidR="00075980">
        <w:rPr>
          <w:rFonts w:hint="eastAsia"/>
        </w:rPr>
        <w:t>（</w:t>
      </w:r>
      <w:r w:rsidR="00075980">
        <w:rPr>
          <w:rFonts w:hint="eastAsia"/>
        </w:rPr>
        <w:t>RAW</w:t>
      </w:r>
      <w:r w:rsidR="00075980">
        <w:rPr>
          <w:rFonts w:hint="eastAsia"/>
        </w:rPr>
        <w:t>ポート）、</w:t>
      </w:r>
      <w:r w:rsidR="00075980">
        <w:rPr>
          <w:rFonts w:hint="eastAsia"/>
        </w:rPr>
        <w:t>IPv4</w:t>
      </w:r>
      <w:r w:rsidR="00075980">
        <w:rPr>
          <w:rFonts w:hint="eastAsia"/>
        </w:rPr>
        <w:t>、</w:t>
      </w:r>
      <w:r w:rsidR="00075980">
        <w:rPr>
          <w:rFonts w:hint="eastAsia"/>
        </w:rPr>
        <w:t>IPv6</w:t>
      </w:r>
      <w:r w:rsidR="00942E08">
        <w:rPr>
          <w:rFonts w:hint="eastAsia"/>
        </w:rPr>
        <w:t>、</w:t>
      </w:r>
      <w:r w:rsidR="00942E08">
        <w:rPr>
          <w:rFonts w:hint="eastAsia"/>
        </w:rPr>
        <w:t>IPSec</w:t>
      </w:r>
      <w:r w:rsidR="00942E08">
        <w:rPr>
          <w:rFonts w:hint="eastAsia"/>
        </w:rPr>
        <w:t>（</w:t>
      </w:r>
      <w:r w:rsidR="00942E08">
        <w:rPr>
          <w:rFonts w:hint="eastAsia"/>
        </w:rPr>
        <w:t>IKWv1</w:t>
      </w:r>
      <w:r w:rsidR="00942E08">
        <w:rPr>
          <w:rFonts w:hint="eastAsia"/>
        </w:rPr>
        <w:t>）</w:t>
      </w:r>
    </w:p>
    <w:p w14:paraId="37F743FD" w14:textId="77777777" w:rsidR="00075980" w:rsidRDefault="00075980" w:rsidP="00F57429">
      <w:pPr>
        <w:ind w:left="3780" w:hangingChars="1800" w:hanging="3780"/>
        <w:jc w:val="left"/>
      </w:pPr>
      <w:r>
        <w:rPr>
          <w:rFonts w:hint="eastAsia"/>
        </w:rPr>
        <w:t xml:space="preserve">　　　　　シ　対応</w:t>
      </w:r>
      <w:r>
        <w:rPr>
          <w:rFonts w:hint="eastAsia"/>
        </w:rPr>
        <w:t>OS</w:t>
      </w:r>
      <w:r>
        <w:rPr>
          <w:rFonts w:hint="eastAsia"/>
        </w:rPr>
        <w:t xml:space="preserve">　　　　　　　</w:t>
      </w:r>
      <w:r>
        <w:rPr>
          <w:rFonts w:hint="eastAsia"/>
        </w:rPr>
        <w:t xml:space="preserve"> Windows</w:t>
      </w:r>
    </w:p>
    <w:p w14:paraId="23F80D57" w14:textId="77777777" w:rsidR="00075980" w:rsidRDefault="00075980" w:rsidP="002E6D09">
      <w:pPr>
        <w:ind w:left="3780" w:hangingChars="1800" w:hanging="3780"/>
        <w:jc w:val="left"/>
      </w:pPr>
      <w:r>
        <w:rPr>
          <w:rFonts w:hint="eastAsia"/>
        </w:rPr>
        <w:t xml:space="preserve">　　　　　　　　　　　　　　　　　　</w:t>
      </w:r>
      <w:r>
        <w:rPr>
          <w:rFonts w:hint="eastAsia"/>
        </w:rPr>
        <w:t xml:space="preserve">         </w:t>
      </w:r>
    </w:p>
    <w:p w14:paraId="7E248091" w14:textId="77777777" w:rsidR="00075980" w:rsidRDefault="00075980" w:rsidP="00075980">
      <w:pPr>
        <w:pStyle w:val="a3"/>
        <w:ind w:leftChars="0" w:left="420"/>
        <w:jc w:val="left"/>
      </w:pPr>
    </w:p>
    <w:p w14:paraId="59654332" w14:textId="77777777" w:rsidR="00075980" w:rsidRDefault="00075980" w:rsidP="00075980">
      <w:pPr>
        <w:pStyle w:val="a3"/>
        <w:numPr>
          <w:ilvl w:val="0"/>
          <w:numId w:val="1"/>
        </w:numPr>
        <w:ind w:leftChars="0"/>
        <w:jc w:val="left"/>
      </w:pPr>
      <w:r>
        <w:rPr>
          <w:rFonts w:hint="eastAsia"/>
        </w:rPr>
        <w:t>保守及びサービスの内容</w:t>
      </w:r>
    </w:p>
    <w:p w14:paraId="1CCFAD35" w14:textId="77777777" w:rsidR="00075980" w:rsidRDefault="00075980" w:rsidP="003852A3">
      <w:pPr>
        <w:pStyle w:val="a3"/>
        <w:ind w:leftChars="0" w:left="420"/>
        <w:jc w:val="left"/>
      </w:pPr>
      <w:r>
        <w:rPr>
          <w:rFonts w:hint="eastAsia"/>
        </w:rPr>
        <w:t>高速カラー印刷機を複写機、プリンタ等として使用するための消耗品（用紙、インク</w:t>
      </w:r>
    </w:p>
    <w:p w14:paraId="66348E23" w14:textId="77777777" w:rsidR="00075980" w:rsidRDefault="00075980" w:rsidP="00075980">
      <w:pPr>
        <w:pStyle w:val="a3"/>
        <w:ind w:leftChars="0" w:left="420"/>
        <w:jc w:val="left"/>
      </w:pPr>
      <w:r>
        <w:rPr>
          <w:rFonts w:hint="eastAsia"/>
        </w:rPr>
        <w:t>を除く）及び部品の供給・回収、保守点検その他必要なサービスとする。</w:t>
      </w:r>
    </w:p>
    <w:p w14:paraId="093DC449" w14:textId="77777777" w:rsidR="003852A3" w:rsidRDefault="00075980" w:rsidP="003852A3">
      <w:pPr>
        <w:pStyle w:val="a3"/>
        <w:numPr>
          <w:ilvl w:val="0"/>
          <w:numId w:val="3"/>
        </w:numPr>
        <w:ind w:leftChars="0"/>
        <w:jc w:val="left"/>
      </w:pPr>
      <w:r>
        <w:rPr>
          <w:rFonts w:hint="eastAsia"/>
        </w:rPr>
        <w:t>高速カラー印刷機を複写機、プリンタ等として使用するために必要</w:t>
      </w:r>
      <w:r w:rsidR="003852A3">
        <w:rPr>
          <w:rFonts w:hint="eastAsia"/>
        </w:rPr>
        <w:t>となる備品及び作業は無償とすること。</w:t>
      </w:r>
    </w:p>
    <w:p w14:paraId="219FE9C1" w14:textId="77777777" w:rsidR="003852A3" w:rsidRDefault="003852A3" w:rsidP="003852A3">
      <w:pPr>
        <w:pStyle w:val="a3"/>
        <w:numPr>
          <w:ilvl w:val="0"/>
          <w:numId w:val="3"/>
        </w:numPr>
        <w:ind w:leftChars="0"/>
        <w:jc w:val="left"/>
      </w:pPr>
      <w:r>
        <w:rPr>
          <w:rFonts w:hint="eastAsia"/>
        </w:rPr>
        <w:t>運用に必要なマニュアル及び資料は、最低</w:t>
      </w:r>
      <w:r>
        <w:rPr>
          <w:rFonts w:hint="eastAsia"/>
        </w:rPr>
        <w:t>1</w:t>
      </w:r>
      <w:r>
        <w:rPr>
          <w:rFonts w:hint="eastAsia"/>
        </w:rPr>
        <w:t>部提供するとともに、常時良好な状態を保つため、精通したカスタマエンジニアによる十分な保守が図れること。</w:t>
      </w:r>
    </w:p>
    <w:p w14:paraId="0ED764A9" w14:textId="77777777" w:rsidR="003852A3" w:rsidRDefault="003852A3" w:rsidP="003852A3">
      <w:pPr>
        <w:pStyle w:val="a3"/>
        <w:numPr>
          <w:ilvl w:val="0"/>
          <w:numId w:val="3"/>
        </w:numPr>
        <w:ind w:leftChars="0"/>
        <w:jc w:val="left"/>
      </w:pPr>
      <w:r>
        <w:rPr>
          <w:rFonts w:hint="eastAsia"/>
        </w:rPr>
        <w:t>消耗品及び部品は、すべて設置業者が供給・回収すること。なお、消耗品及び部品の在庫管理を行い、在庫切れが生じないよう円滑に供給するとともに、使用済消耗品及び部品の回収を行うこと。</w:t>
      </w:r>
    </w:p>
    <w:p w14:paraId="67DEEBA2" w14:textId="77777777" w:rsidR="003852A3" w:rsidRDefault="009F26FC" w:rsidP="003852A3">
      <w:pPr>
        <w:pStyle w:val="a3"/>
        <w:numPr>
          <w:ilvl w:val="0"/>
          <w:numId w:val="3"/>
        </w:numPr>
        <w:ind w:leftChars="0"/>
        <w:jc w:val="left"/>
      </w:pPr>
      <w:r>
        <w:rPr>
          <w:rFonts w:hint="eastAsia"/>
        </w:rPr>
        <w:lastRenderedPageBreak/>
        <w:t>高速カラー印刷機が常に正常な状態で稼働するよう定期点検</w:t>
      </w:r>
      <w:r>
        <w:rPr>
          <w:rFonts w:hint="eastAsia"/>
        </w:rPr>
        <w:t>(</w:t>
      </w:r>
      <w:r w:rsidR="003852A3">
        <w:rPr>
          <w:rFonts w:hint="eastAsia"/>
        </w:rPr>
        <w:t>2</w:t>
      </w:r>
      <w:r w:rsidR="003852A3">
        <w:rPr>
          <w:rFonts w:hint="eastAsia"/>
        </w:rPr>
        <w:t>か月に</w:t>
      </w:r>
      <w:r w:rsidR="003852A3">
        <w:rPr>
          <w:rFonts w:hint="eastAsia"/>
        </w:rPr>
        <w:t>1</w:t>
      </w:r>
      <w:r>
        <w:rPr>
          <w:rFonts w:hint="eastAsia"/>
        </w:rPr>
        <w:t>回以上</w:t>
      </w:r>
      <w:r>
        <w:rPr>
          <w:rFonts w:hint="eastAsia"/>
        </w:rPr>
        <w:t>)</w:t>
      </w:r>
    </w:p>
    <w:p w14:paraId="6E02A168" w14:textId="77777777" w:rsidR="003852A3" w:rsidRDefault="003852A3" w:rsidP="003852A3">
      <w:pPr>
        <w:ind w:left="1140"/>
        <w:jc w:val="left"/>
      </w:pPr>
      <w:r>
        <w:rPr>
          <w:rFonts w:hint="eastAsia"/>
        </w:rPr>
        <w:t>を実施するとともに、不良個所が見つかった場合はもちろん、それ以外の場合でも積極的に部品の交換を行い、故障の防止に努めること。</w:t>
      </w:r>
    </w:p>
    <w:p w14:paraId="75F700C6" w14:textId="52D6BD26" w:rsidR="003852A3" w:rsidRDefault="003852A3" w:rsidP="003852A3">
      <w:pPr>
        <w:pStyle w:val="a3"/>
        <w:numPr>
          <w:ilvl w:val="0"/>
          <w:numId w:val="3"/>
        </w:numPr>
        <w:ind w:leftChars="0"/>
        <w:jc w:val="left"/>
      </w:pPr>
      <w:r>
        <w:rPr>
          <w:rFonts w:hint="eastAsia"/>
        </w:rPr>
        <w:t>消耗品及び</w:t>
      </w:r>
      <w:r w:rsidR="00B13C2B">
        <w:rPr>
          <w:rFonts w:hint="eastAsia"/>
        </w:rPr>
        <w:t>部品の供給は、設置業者による定期点検又は</w:t>
      </w:r>
      <w:r w:rsidR="005910F4" w:rsidRPr="005910F4">
        <w:rPr>
          <w:rFonts w:hint="eastAsia"/>
        </w:rPr>
        <w:t>（公社）船橋法人会</w:t>
      </w:r>
      <w:r>
        <w:rPr>
          <w:rFonts w:hint="eastAsia"/>
        </w:rPr>
        <w:t>からの申し出に基づいて行うこと。</w:t>
      </w:r>
    </w:p>
    <w:p w14:paraId="1FE59EA6" w14:textId="605FEF03" w:rsidR="003852A3" w:rsidRDefault="003852A3" w:rsidP="003852A3">
      <w:pPr>
        <w:pStyle w:val="a3"/>
        <w:numPr>
          <w:ilvl w:val="0"/>
          <w:numId w:val="3"/>
        </w:numPr>
        <w:ind w:leftChars="0"/>
        <w:jc w:val="left"/>
      </w:pPr>
      <w:r>
        <w:rPr>
          <w:rFonts w:hint="eastAsia"/>
        </w:rPr>
        <w:t>高速カラー印刷機は故障した旨の連絡を受けたときは、直ちに修理担当者を派遣して、正常な状態に回復させること。直ちに正常な状態に回復できず、使用課の業務支障をきたす場合は、代機を納入すること。ただし、</w:t>
      </w:r>
      <w:r w:rsidR="005910F4" w:rsidRPr="005910F4">
        <w:rPr>
          <w:rFonts w:hint="eastAsia"/>
        </w:rPr>
        <w:t>（公社）船橋法人会</w:t>
      </w:r>
      <w:r>
        <w:rPr>
          <w:rFonts w:hint="eastAsia"/>
        </w:rPr>
        <w:t>の指示により修理を着手する時間を遅らせることがある。</w:t>
      </w:r>
    </w:p>
    <w:p w14:paraId="4703FD60" w14:textId="77777777" w:rsidR="003852A3" w:rsidRDefault="00396D9C" w:rsidP="003852A3">
      <w:pPr>
        <w:pStyle w:val="a3"/>
        <w:ind w:leftChars="0" w:left="1140"/>
        <w:jc w:val="left"/>
      </w:pPr>
      <w:r>
        <w:rPr>
          <w:rFonts w:hint="eastAsia"/>
        </w:rPr>
        <w:t>組合から修理を請求する時間帯及び保守サービスに着手する時間帯は、原則として平日（月～金）</w:t>
      </w:r>
      <w:r>
        <w:rPr>
          <w:rFonts w:hint="eastAsia"/>
        </w:rPr>
        <w:t>8</w:t>
      </w:r>
      <w:r>
        <w:rPr>
          <w:rFonts w:hint="eastAsia"/>
        </w:rPr>
        <w:t>時</w:t>
      </w:r>
      <w:r>
        <w:rPr>
          <w:rFonts w:hint="eastAsia"/>
        </w:rPr>
        <w:t>30</w:t>
      </w:r>
      <w:r>
        <w:rPr>
          <w:rFonts w:hint="eastAsia"/>
        </w:rPr>
        <w:t>分から</w:t>
      </w:r>
      <w:r>
        <w:rPr>
          <w:rFonts w:hint="eastAsia"/>
        </w:rPr>
        <w:t>17</w:t>
      </w:r>
      <w:r>
        <w:rPr>
          <w:rFonts w:hint="eastAsia"/>
        </w:rPr>
        <w:t>時</w:t>
      </w:r>
      <w:r>
        <w:rPr>
          <w:rFonts w:hint="eastAsia"/>
        </w:rPr>
        <w:t>15</w:t>
      </w:r>
      <w:r>
        <w:rPr>
          <w:rFonts w:hint="eastAsia"/>
        </w:rPr>
        <w:t>分までとし、修理の請求後、保守サービスに着手する時間帯内であれば、可能な限り早急に修理に着手するものとする。</w:t>
      </w:r>
    </w:p>
    <w:p w14:paraId="7F1C391E" w14:textId="77777777" w:rsidR="00396D9C" w:rsidRDefault="00396D9C" w:rsidP="003852A3">
      <w:pPr>
        <w:pStyle w:val="a3"/>
        <w:ind w:leftChars="0" w:left="1140"/>
        <w:jc w:val="left"/>
      </w:pPr>
      <w:r>
        <w:rPr>
          <w:rFonts w:hint="eastAsia"/>
        </w:rPr>
        <w:t>ただし、緊急時においては、双方協議の上、可能な範囲内での保守対応を検討する。</w:t>
      </w:r>
    </w:p>
    <w:p w14:paraId="78C82DA7" w14:textId="77777777" w:rsidR="00396D9C" w:rsidRDefault="00396D9C" w:rsidP="00396D9C">
      <w:pPr>
        <w:pStyle w:val="a3"/>
        <w:numPr>
          <w:ilvl w:val="0"/>
          <w:numId w:val="3"/>
        </w:numPr>
        <w:ind w:leftChars="0"/>
        <w:jc w:val="left"/>
      </w:pPr>
      <w:r>
        <w:rPr>
          <w:rFonts w:hint="eastAsia"/>
        </w:rPr>
        <w:t>設置業者は、点検、修理等の状況を把握するもの（保守統括者）を</w:t>
      </w:r>
      <w:r>
        <w:rPr>
          <w:rFonts w:hint="eastAsia"/>
        </w:rPr>
        <w:t>1</w:t>
      </w:r>
      <w:r>
        <w:rPr>
          <w:rFonts w:hint="eastAsia"/>
        </w:rPr>
        <w:t>名選任し、</w:t>
      </w:r>
    </w:p>
    <w:p w14:paraId="328C6651" w14:textId="0D8EB3EC" w:rsidR="00396D9C" w:rsidRDefault="00396D9C" w:rsidP="00396D9C">
      <w:pPr>
        <w:pStyle w:val="a3"/>
        <w:ind w:leftChars="0" w:left="1140"/>
        <w:jc w:val="left"/>
      </w:pPr>
      <w:r>
        <w:rPr>
          <w:rFonts w:hint="eastAsia"/>
        </w:rPr>
        <w:t>契約締結後、速やかにその氏名等を</w:t>
      </w:r>
      <w:r w:rsidR="005910F4" w:rsidRPr="005910F4">
        <w:rPr>
          <w:rFonts w:hint="eastAsia"/>
        </w:rPr>
        <w:t>（公社）船橋法人会</w:t>
      </w:r>
      <w:r>
        <w:rPr>
          <w:rFonts w:hint="eastAsia"/>
        </w:rPr>
        <w:t>に報告すること。</w:t>
      </w:r>
    </w:p>
    <w:p w14:paraId="4F3DF4A3" w14:textId="77777777" w:rsidR="00396D9C" w:rsidRDefault="00396D9C" w:rsidP="00396D9C">
      <w:pPr>
        <w:pStyle w:val="a3"/>
        <w:ind w:leftChars="0" w:left="1140"/>
        <w:jc w:val="left"/>
      </w:pPr>
      <w:r>
        <w:rPr>
          <w:rFonts w:hint="eastAsia"/>
        </w:rPr>
        <w:t>なお、変更があった場合も同様とする。</w:t>
      </w:r>
    </w:p>
    <w:p w14:paraId="16DEE86F" w14:textId="1DCDBF97" w:rsidR="00396D9C" w:rsidRDefault="00396D9C" w:rsidP="00396D9C">
      <w:pPr>
        <w:pStyle w:val="a3"/>
        <w:numPr>
          <w:ilvl w:val="0"/>
          <w:numId w:val="3"/>
        </w:numPr>
        <w:ind w:leftChars="0"/>
        <w:jc w:val="left"/>
      </w:pPr>
      <w:r>
        <w:rPr>
          <w:rFonts w:hint="eastAsia"/>
        </w:rPr>
        <w:t>印刷機の点検・修理等の経歴を常に把握し、</w:t>
      </w:r>
      <w:r w:rsidR="005910F4" w:rsidRPr="005910F4">
        <w:rPr>
          <w:rFonts w:hint="eastAsia"/>
        </w:rPr>
        <w:t>（公社）船橋法人会</w:t>
      </w:r>
      <w:r>
        <w:rPr>
          <w:rFonts w:hint="eastAsia"/>
        </w:rPr>
        <w:t>からの指示があったときは、すべての情報を速やかに報告すること。</w:t>
      </w:r>
    </w:p>
    <w:p w14:paraId="0087AE4A" w14:textId="77777777" w:rsidR="00396D9C" w:rsidRDefault="00396D9C" w:rsidP="00396D9C">
      <w:pPr>
        <w:jc w:val="left"/>
      </w:pPr>
    </w:p>
    <w:p w14:paraId="7035F6B1" w14:textId="77777777" w:rsidR="00396D9C" w:rsidRDefault="00396D9C" w:rsidP="00396D9C">
      <w:pPr>
        <w:pStyle w:val="a3"/>
        <w:numPr>
          <w:ilvl w:val="0"/>
          <w:numId w:val="1"/>
        </w:numPr>
        <w:ind w:leftChars="0"/>
        <w:jc w:val="left"/>
      </w:pPr>
      <w:r>
        <w:rPr>
          <w:rFonts w:hint="eastAsia"/>
        </w:rPr>
        <w:t>高速カラー印刷機の設置及び撤去について</w:t>
      </w:r>
    </w:p>
    <w:p w14:paraId="6145CBC7" w14:textId="77777777" w:rsidR="00396D9C" w:rsidRDefault="00187BB8" w:rsidP="00396D9C">
      <w:pPr>
        <w:pStyle w:val="a3"/>
        <w:numPr>
          <w:ilvl w:val="1"/>
          <w:numId w:val="1"/>
        </w:numPr>
        <w:ind w:leftChars="0"/>
        <w:jc w:val="left"/>
      </w:pPr>
      <w:r>
        <w:rPr>
          <w:rFonts w:hint="eastAsia"/>
        </w:rPr>
        <w:t>印刷機の搬入、設置は、</w:t>
      </w:r>
      <w:r w:rsidR="00B919A3">
        <w:rPr>
          <w:rFonts w:hint="eastAsia"/>
        </w:rPr>
        <w:t>双方</w:t>
      </w:r>
      <w:r w:rsidR="00986C28">
        <w:rPr>
          <w:rFonts w:hint="eastAsia"/>
        </w:rPr>
        <w:t>協議の上、期日等を決定する</w:t>
      </w:r>
      <w:r w:rsidR="00396D9C">
        <w:rPr>
          <w:rFonts w:hint="eastAsia"/>
        </w:rPr>
        <w:t>ものとする。</w:t>
      </w:r>
    </w:p>
    <w:p w14:paraId="4DA770D3" w14:textId="77777777" w:rsidR="00396D9C" w:rsidRDefault="00396D9C" w:rsidP="00396D9C">
      <w:pPr>
        <w:pStyle w:val="a3"/>
        <w:numPr>
          <w:ilvl w:val="1"/>
          <w:numId w:val="1"/>
        </w:numPr>
        <w:ind w:leftChars="0"/>
        <w:jc w:val="left"/>
      </w:pPr>
      <w:r>
        <w:rPr>
          <w:rFonts w:hint="eastAsia"/>
        </w:rPr>
        <w:t>本契約の満了または設置業者の都合により本契約を解除し、機械を搬出する場合、</w:t>
      </w:r>
    </w:p>
    <w:p w14:paraId="2BA03F32" w14:textId="77777777" w:rsidR="00396D9C" w:rsidRDefault="00396D9C" w:rsidP="00396D9C">
      <w:pPr>
        <w:pStyle w:val="a3"/>
        <w:ind w:leftChars="0" w:left="780"/>
        <w:jc w:val="left"/>
      </w:pPr>
      <w:r>
        <w:rPr>
          <w:rFonts w:hint="eastAsia"/>
        </w:rPr>
        <w:t>設置業者はそれらに要する費用を負担し、設置前の原状に復旧すること。</w:t>
      </w:r>
    </w:p>
    <w:p w14:paraId="3DA53443" w14:textId="77777777" w:rsidR="00396D9C" w:rsidRDefault="00396D9C" w:rsidP="00396D9C">
      <w:pPr>
        <w:jc w:val="left"/>
      </w:pPr>
    </w:p>
    <w:p w14:paraId="05D2B2AE" w14:textId="77777777" w:rsidR="00396D9C" w:rsidRDefault="00396D9C" w:rsidP="00396D9C">
      <w:pPr>
        <w:pStyle w:val="a3"/>
        <w:numPr>
          <w:ilvl w:val="0"/>
          <w:numId w:val="1"/>
        </w:numPr>
        <w:ind w:leftChars="0"/>
        <w:jc w:val="left"/>
      </w:pPr>
      <w:r>
        <w:rPr>
          <w:rFonts w:hint="eastAsia"/>
        </w:rPr>
        <w:t>高速カラー印刷機の参考機種について</w:t>
      </w:r>
    </w:p>
    <w:p w14:paraId="7F1D637F" w14:textId="77777777" w:rsidR="00396D9C" w:rsidRDefault="00396D9C" w:rsidP="00396D9C">
      <w:pPr>
        <w:pStyle w:val="a3"/>
        <w:ind w:leftChars="0" w:left="420"/>
        <w:jc w:val="left"/>
      </w:pPr>
      <w:r>
        <w:rPr>
          <w:rFonts w:hint="eastAsia"/>
        </w:rPr>
        <w:t>高速カラー印刷機の導入については、これまで外注していた印刷物を組合内で印刷することによる印刷経費の削減やカラーコピー使用料の削減、高速印刷</w:t>
      </w:r>
      <w:r w:rsidR="004E4F9B">
        <w:rPr>
          <w:rFonts w:hint="eastAsia"/>
        </w:rPr>
        <w:t>による作業時間の短縮による執務時間の有効活用などを図るため、上記記載の仕様を満たす必要がある。</w:t>
      </w:r>
    </w:p>
    <w:p w14:paraId="257EF85F" w14:textId="77777777" w:rsidR="004E4F9B" w:rsidRDefault="004E4F9B" w:rsidP="00396D9C">
      <w:pPr>
        <w:pStyle w:val="a3"/>
        <w:ind w:leftChars="0" w:left="420"/>
        <w:jc w:val="left"/>
      </w:pPr>
      <w:r>
        <w:rPr>
          <w:rFonts w:hint="eastAsia"/>
        </w:rPr>
        <w:t>よって、上記の仕様を満たすことができる印刷機の参考機種については、理想科学工業</w:t>
      </w:r>
    </w:p>
    <w:p w14:paraId="130B2A75" w14:textId="77777777" w:rsidR="004E4F9B" w:rsidRDefault="004E4F9B" w:rsidP="002E6D09">
      <w:pPr>
        <w:pStyle w:val="a3"/>
        <w:ind w:leftChars="0" w:left="420"/>
        <w:jc w:val="left"/>
      </w:pPr>
      <w:r>
        <w:rPr>
          <w:rFonts w:hint="eastAsia"/>
        </w:rPr>
        <w:t>「</w:t>
      </w:r>
      <w:r w:rsidR="00A13F9C">
        <w:rPr>
          <w:rFonts w:hint="eastAsia"/>
        </w:rPr>
        <w:t>ORPHIS FT</w:t>
      </w:r>
      <w:r w:rsidR="0042056F">
        <w:rPr>
          <w:rFonts w:hint="eastAsia"/>
        </w:rPr>
        <w:t>5231</w:t>
      </w:r>
      <w:r>
        <w:rPr>
          <w:rFonts w:hint="eastAsia"/>
        </w:rPr>
        <w:t>」またはこれと同等以上のものとする</w:t>
      </w:r>
    </w:p>
    <w:p w14:paraId="2E688B18" w14:textId="77777777" w:rsidR="004E4F9B" w:rsidRDefault="00B13C2B" w:rsidP="00B13C2B">
      <w:pPr>
        <w:jc w:val="left"/>
      </w:pPr>
      <w:r>
        <w:t xml:space="preserve"> </w:t>
      </w:r>
    </w:p>
    <w:p w14:paraId="7BACE138" w14:textId="77777777" w:rsidR="0042056F" w:rsidRDefault="0042056F" w:rsidP="00B13C2B">
      <w:pPr>
        <w:jc w:val="left"/>
      </w:pPr>
    </w:p>
    <w:p w14:paraId="324928D1" w14:textId="77777777" w:rsidR="004E4F9B" w:rsidRDefault="004E4F9B" w:rsidP="004E4F9B">
      <w:pPr>
        <w:jc w:val="left"/>
      </w:pPr>
    </w:p>
    <w:p w14:paraId="040B5027" w14:textId="77777777" w:rsidR="00A236CB" w:rsidRDefault="00A236CB" w:rsidP="004E4F9B">
      <w:pPr>
        <w:jc w:val="left"/>
        <w:rPr>
          <w:rFonts w:hint="eastAsia"/>
        </w:rPr>
      </w:pPr>
    </w:p>
    <w:sectPr w:rsidR="00A236CB" w:rsidSect="00E85308">
      <w:pgSz w:w="11906" w:h="16838"/>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F26A2" w14:textId="77777777" w:rsidR="004F020C" w:rsidRDefault="004F020C" w:rsidP="004E4F9B">
      <w:r>
        <w:separator/>
      </w:r>
    </w:p>
  </w:endnote>
  <w:endnote w:type="continuationSeparator" w:id="0">
    <w:p w14:paraId="7A654C88" w14:textId="77777777" w:rsidR="004F020C" w:rsidRDefault="004F020C" w:rsidP="004E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D605C" w14:textId="77777777" w:rsidR="004F020C" w:rsidRDefault="004F020C" w:rsidP="004E4F9B">
      <w:r>
        <w:separator/>
      </w:r>
    </w:p>
  </w:footnote>
  <w:footnote w:type="continuationSeparator" w:id="0">
    <w:p w14:paraId="2791C6FC" w14:textId="77777777" w:rsidR="004F020C" w:rsidRDefault="004F020C" w:rsidP="004E4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E3FF3"/>
    <w:multiLevelType w:val="hybridMultilevel"/>
    <w:tmpl w:val="DF14B5A2"/>
    <w:lvl w:ilvl="0" w:tplc="B6C88910">
      <w:start w:val="1"/>
      <w:numFmt w:val="decimalFullWidth"/>
      <w:lvlText w:val="%1．"/>
      <w:lvlJc w:val="left"/>
      <w:pPr>
        <w:ind w:left="420" w:hanging="420"/>
      </w:pPr>
      <w:rPr>
        <w:rFonts w:hint="default"/>
        <w:lang w:val="en-US"/>
      </w:rPr>
    </w:lvl>
    <w:lvl w:ilvl="1" w:tplc="522026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1A1C61"/>
    <w:multiLevelType w:val="hybridMultilevel"/>
    <w:tmpl w:val="31806B14"/>
    <w:lvl w:ilvl="0" w:tplc="6F64D8B2">
      <w:start w:val="1"/>
      <w:numFmt w:val="decimalFullWidth"/>
      <w:lvlText w:val="（%1）"/>
      <w:lvlJc w:val="left"/>
      <w:pPr>
        <w:ind w:left="930" w:hanging="720"/>
      </w:pPr>
      <w:rPr>
        <w:rFonts w:hint="default"/>
      </w:rPr>
    </w:lvl>
    <w:lvl w:ilvl="1" w:tplc="62FAAC54">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E611F61"/>
    <w:multiLevelType w:val="hybridMultilevel"/>
    <w:tmpl w:val="EE3AA842"/>
    <w:lvl w:ilvl="0" w:tplc="A880D8E8">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743720873">
    <w:abstractNumId w:val="0"/>
  </w:num>
  <w:num w:numId="2" w16cid:durableId="733814935">
    <w:abstractNumId w:val="1"/>
  </w:num>
  <w:num w:numId="3" w16cid:durableId="21338635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C3E"/>
    <w:rsid w:val="000031DA"/>
    <w:rsid w:val="0000531A"/>
    <w:rsid w:val="0001596E"/>
    <w:rsid w:val="00025D51"/>
    <w:rsid w:val="000360F8"/>
    <w:rsid w:val="00075980"/>
    <w:rsid w:val="000B555B"/>
    <w:rsid w:val="000F13FA"/>
    <w:rsid w:val="0010462A"/>
    <w:rsid w:val="00117E50"/>
    <w:rsid w:val="00127AF9"/>
    <w:rsid w:val="0014044B"/>
    <w:rsid w:val="00143CC2"/>
    <w:rsid w:val="001601F4"/>
    <w:rsid w:val="00161EC6"/>
    <w:rsid w:val="00162846"/>
    <w:rsid w:val="0016706E"/>
    <w:rsid w:val="00187BB8"/>
    <w:rsid w:val="001A63E6"/>
    <w:rsid w:val="001B0570"/>
    <w:rsid w:val="001B1E02"/>
    <w:rsid w:val="001B7222"/>
    <w:rsid w:val="001D352A"/>
    <w:rsid w:val="00203CD2"/>
    <w:rsid w:val="00214A8A"/>
    <w:rsid w:val="00215BBD"/>
    <w:rsid w:val="00217625"/>
    <w:rsid w:val="00224C23"/>
    <w:rsid w:val="00233DF9"/>
    <w:rsid w:val="002565EB"/>
    <w:rsid w:val="00282131"/>
    <w:rsid w:val="002868F5"/>
    <w:rsid w:val="002B704B"/>
    <w:rsid w:val="002C3631"/>
    <w:rsid w:val="002C50BE"/>
    <w:rsid w:val="002C6C60"/>
    <w:rsid w:val="002C6E04"/>
    <w:rsid w:val="002D622F"/>
    <w:rsid w:val="002D6598"/>
    <w:rsid w:val="002E6D09"/>
    <w:rsid w:val="002F4021"/>
    <w:rsid w:val="002F4CDE"/>
    <w:rsid w:val="00300DE4"/>
    <w:rsid w:val="00313035"/>
    <w:rsid w:val="00333FF4"/>
    <w:rsid w:val="00347AC5"/>
    <w:rsid w:val="00352410"/>
    <w:rsid w:val="003568AA"/>
    <w:rsid w:val="00363A40"/>
    <w:rsid w:val="00365FB5"/>
    <w:rsid w:val="00366274"/>
    <w:rsid w:val="0037069B"/>
    <w:rsid w:val="00371707"/>
    <w:rsid w:val="003852A3"/>
    <w:rsid w:val="00390492"/>
    <w:rsid w:val="00394628"/>
    <w:rsid w:val="0039699D"/>
    <w:rsid w:val="00396D9C"/>
    <w:rsid w:val="003B25F5"/>
    <w:rsid w:val="003C2DAF"/>
    <w:rsid w:val="003C32E1"/>
    <w:rsid w:val="003C407E"/>
    <w:rsid w:val="003D0BD4"/>
    <w:rsid w:val="003F04E0"/>
    <w:rsid w:val="00401622"/>
    <w:rsid w:val="0042056F"/>
    <w:rsid w:val="00422AB3"/>
    <w:rsid w:val="004363CB"/>
    <w:rsid w:val="0044668A"/>
    <w:rsid w:val="004671E5"/>
    <w:rsid w:val="00483540"/>
    <w:rsid w:val="00485344"/>
    <w:rsid w:val="00493198"/>
    <w:rsid w:val="004976D3"/>
    <w:rsid w:val="004E1FC9"/>
    <w:rsid w:val="004E4F9B"/>
    <w:rsid w:val="004F020C"/>
    <w:rsid w:val="00505F2F"/>
    <w:rsid w:val="00566AFA"/>
    <w:rsid w:val="0057183F"/>
    <w:rsid w:val="005758E4"/>
    <w:rsid w:val="00576D5B"/>
    <w:rsid w:val="005910F4"/>
    <w:rsid w:val="005B03EB"/>
    <w:rsid w:val="00602C3E"/>
    <w:rsid w:val="006214A2"/>
    <w:rsid w:val="00642398"/>
    <w:rsid w:val="00644F6C"/>
    <w:rsid w:val="0065437B"/>
    <w:rsid w:val="00656729"/>
    <w:rsid w:val="00657128"/>
    <w:rsid w:val="006658D5"/>
    <w:rsid w:val="00680DEF"/>
    <w:rsid w:val="006830C9"/>
    <w:rsid w:val="00694DAC"/>
    <w:rsid w:val="006954BC"/>
    <w:rsid w:val="006C00AD"/>
    <w:rsid w:val="006E05E3"/>
    <w:rsid w:val="007017E1"/>
    <w:rsid w:val="00707466"/>
    <w:rsid w:val="00712DEC"/>
    <w:rsid w:val="00712E8B"/>
    <w:rsid w:val="00732111"/>
    <w:rsid w:val="00733F16"/>
    <w:rsid w:val="00740F40"/>
    <w:rsid w:val="00745788"/>
    <w:rsid w:val="00756204"/>
    <w:rsid w:val="00771633"/>
    <w:rsid w:val="00777AF6"/>
    <w:rsid w:val="007847B8"/>
    <w:rsid w:val="00787075"/>
    <w:rsid w:val="007919C1"/>
    <w:rsid w:val="0079438E"/>
    <w:rsid w:val="007A0E4B"/>
    <w:rsid w:val="007A7E5C"/>
    <w:rsid w:val="007C0A4A"/>
    <w:rsid w:val="007C35C7"/>
    <w:rsid w:val="008011A8"/>
    <w:rsid w:val="008128AB"/>
    <w:rsid w:val="00832204"/>
    <w:rsid w:val="00846E93"/>
    <w:rsid w:val="00851530"/>
    <w:rsid w:val="00851C49"/>
    <w:rsid w:val="0087092C"/>
    <w:rsid w:val="00874FD2"/>
    <w:rsid w:val="008E16E7"/>
    <w:rsid w:val="008E2B1B"/>
    <w:rsid w:val="008E342D"/>
    <w:rsid w:val="00942E08"/>
    <w:rsid w:val="00953F63"/>
    <w:rsid w:val="0095711E"/>
    <w:rsid w:val="00962D29"/>
    <w:rsid w:val="00976FDB"/>
    <w:rsid w:val="00981A94"/>
    <w:rsid w:val="00986C28"/>
    <w:rsid w:val="009A0E02"/>
    <w:rsid w:val="009A34DE"/>
    <w:rsid w:val="009C206E"/>
    <w:rsid w:val="009C55A2"/>
    <w:rsid w:val="009E2766"/>
    <w:rsid w:val="009E323D"/>
    <w:rsid w:val="009E759A"/>
    <w:rsid w:val="009F26FC"/>
    <w:rsid w:val="00A13F9C"/>
    <w:rsid w:val="00A15C91"/>
    <w:rsid w:val="00A22775"/>
    <w:rsid w:val="00A236CB"/>
    <w:rsid w:val="00A25DCC"/>
    <w:rsid w:val="00A41CA1"/>
    <w:rsid w:val="00A60380"/>
    <w:rsid w:val="00A77509"/>
    <w:rsid w:val="00A826D3"/>
    <w:rsid w:val="00A93D54"/>
    <w:rsid w:val="00AB0774"/>
    <w:rsid w:val="00AC41D1"/>
    <w:rsid w:val="00AE7974"/>
    <w:rsid w:val="00AF0700"/>
    <w:rsid w:val="00AF6E97"/>
    <w:rsid w:val="00B11CF1"/>
    <w:rsid w:val="00B13C2B"/>
    <w:rsid w:val="00B30C0B"/>
    <w:rsid w:val="00B40277"/>
    <w:rsid w:val="00B60548"/>
    <w:rsid w:val="00B7096D"/>
    <w:rsid w:val="00B76AEC"/>
    <w:rsid w:val="00B81409"/>
    <w:rsid w:val="00B86042"/>
    <w:rsid w:val="00B919A3"/>
    <w:rsid w:val="00BA2A2F"/>
    <w:rsid w:val="00BD0782"/>
    <w:rsid w:val="00BE64C0"/>
    <w:rsid w:val="00C010D7"/>
    <w:rsid w:val="00C053E8"/>
    <w:rsid w:val="00C31EE2"/>
    <w:rsid w:val="00C34BC0"/>
    <w:rsid w:val="00C4065D"/>
    <w:rsid w:val="00C926DD"/>
    <w:rsid w:val="00C93C08"/>
    <w:rsid w:val="00C94F20"/>
    <w:rsid w:val="00CC17DD"/>
    <w:rsid w:val="00CD439D"/>
    <w:rsid w:val="00CE2FDC"/>
    <w:rsid w:val="00CE385C"/>
    <w:rsid w:val="00CE48D7"/>
    <w:rsid w:val="00CE71F7"/>
    <w:rsid w:val="00CF546D"/>
    <w:rsid w:val="00D1116B"/>
    <w:rsid w:val="00D1331E"/>
    <w:rsid w:val="00D15B35"/>
    <w:rsid w:val="00D22D03"/>
    <w:rsid w:val="00D42E86"/>
    <w:rsid w:val="00D5227D"/>
    <w:rsid w:val="00D55248"/>
    <w:rsid w:val="00D55E07"/>
    <w:rsid w:val="00D66698"/>
    <w:rsid w:val="00D8360A"/>
    <w:rsid w:val="00D92F30"/>
    <w:rsid w:val="00DB6AFE"/>
    <w:rsid w:val="00DC359A"/>
    <w:rsid w:val="00DD575C"/>
    <w:rsid w:val="00DD61DC"/>
    <w:rsid w:val="00DD6C40"/>
    <w:rsid w:val="00DE4DDA"/>
    <w:rsid w:val="00DF178C"/>
    <w:rsid w:val="00DF538D"/>
    <w:rsid w:val="00E26521"/>
    <w:rsid w:val="00E46727"/>
    <w:rsid w:val="00E54533"/>
    <w:rsid w:val="00E61691"/>
    <w:rsid w:val="00E714C9"/>
    <w:rsid w:val="00E74F72"/>
    <w:rsid w:val="00E80F55"/>
    <w:rsid w:val="00E85308"/>
    <w:rsid w:val="00E8555F"/>
    <w:rsid w:val="00E872B5"/>
    <w:rsid w:val="00E94415"/>
    <w:rsid w:val="00E949DB"/>
    <w:rsid w:val="00EB1721"/>
    <w:rsid w:val="00ED1054"/>
    <w:rsid w:val="00EE6147"/>
    <w:rsid w:val="00EF1E95"/>
    <w:rsid w:val="00EF2F50"/>
    <w:rsid w:val="00F176A8"/>
    <w:rsid w:val="00F41706"/>
    <w:rsid w:val="00F51627"/>
    <w:rsid w:val="00F55CC6"/>
    <w:rsid w:val="00F57429"/>
    <w:rsid w:val="00F6797E"/>
    <w:rsid w:val="00F72162"/>
    <w:rsid w:val="00FA1453"/>
    <w:rsid w:val="00FB1C96"/>
    <w:rsid w:val="00FD4CC6"/>
    <w:rsid w:val="00FE4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2C9391"/>
  <w15:docId w15:val="{A282CC69-C0A8-45AF-8DB9-69D0B80C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C3E"/>
    <w:pPr>
      <w:ind w:leftChars="400" w:left="840"/>
    </w:pPr>
  </w:style>
  <w:style w:type="paragraph" w:styleId="a4">
    <w:name w:val="header"/>
    <w:basedOn w:val="a"/>
    <w:link w:val="a5"/>
    <w:uiPriority w:val="99"/>
    <w:unhideWhenUsed/>
    <w:rsid w:val="004E4F9B"/>
    <w:pPr>
      <w:tabs>
        <w:tab w:val="center" w:pos="4252"/>
        <w:tab w:val="right" w:pos="8504"/>
      </w:tabs>
      <w:snapToGrid w:val="0"/>
    </w:pPr>
  </w:style>
  <w:style w:type="character" w:customStyle="1" w:styleId="a5">
    <w:name w:val="ヘッダー (文字)"/>
    <w:basedOn w:val="a0"/>
    <w:link w:val="a4"/>
    <w:uiPriority w:val="99"/>
    <w:rsid w:val="004E4F9B"/>
  </w:style>
  <w:style w:type="paragraph" w:styleId="a6">
    <w:name w:val="footer"/>
    <w:basedOn w:val="a"/>
    <w:link w:val="a7"/>
    <w:uiPriority w:val="99"/>
    <w:unhideWhenUsed/>
    <w:rsid w:val="004E4F9B"/>
    <w:pPr>
      <w:tabs>
        <w:tab w:val="center" w:pos="4252"/>
        <w:tab w:val="right" w:pos="8504"/>
      </w:tabs>
      <w:snapToGrid w:val="0"/>
    </w:pPr>
  </w:style>
  <w:style w:type="character" w:customStyle="1" w:styleId="a7">
    <w:name w:val="フッター (文字)"/>
    <w:basedOn w:val="a0"/>
    <w:link w:val="a6"/>
    <w:uiPriority w:val="99"/>
    <w:rsid w:val="004E4F9B"/>
  </w:style>
  <w:style w:type="paragraph" w:styleId="a8">
    <w:name w:val="Balloon Text"/>
    <w:basedOn w:val="a"/>
    <w:link w:val="a9"/>
    <w:uiPriority w:val="99"/>
    <w:semiHidden/>
    <w:unhideWhenUsed/>
    <w:rsid w:val="004E4F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4F9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025D51"/>
  </w:style>
  <w:style w:type="character" w:customStyle="1" w:styleId="ab">
    <w:name w:val="日付 (文字)"/>
    <w:basedOn w:val="a0"/>
    <w:link w:val="aa"/>
    <w:uiPriority w:val="99"/>
    <w:semiHidden/>
    <w:rsid w:val="00025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8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482</Words>
  <Characters>2749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青木　真也</dc:creator>
  <cp:lastModifiedBy>houjinkai</cp:lastModifiedBy>
  <cp:revision>6</cp:revision>
  <cp:lastPrinted>2024-03-08T02:45:00Z</cp:lastPrinted>
  <dcterms:created xsi:type="dcterms:W3CDTF">2024-03-04T00:00:00Z</dcterms:created>
  <dcterms:modified xsi:type="dcterms:W3CDTF">2024-03-08T03:04:00Z</dcterms:modified>
</cp:coreProperties>
</file>